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CC304" w14:textId="77777777" w:rsidR="005F78A2" w:rsidRDefault="00FA62E6" w:rsidP="00BE2382">
      <w:pPr>
        <w:pStyle w:val="Title"/>
      </w:pPr>
      <w:bookmarkStart w:id="0" w:name="_GoBack"/>
      <w:bookmarkEnd w:id="0"/>
      <w:r>
        <w:rPr>
          <w:noProof/>
          <w:lang w:val="en-AU" w:eastAsia="en-AU"/>
        </w:rPr>
        <w:drawing>
          <wp:anchor distT="0" distB="0" distL="114300" distR="114300" simplePos="0" relativeHeight="251658240" behindDoc="0" locked="0" layoutInCell="1" allowOverlap="1" wp14:anchorId="30C14ECC" wp14:editId="02F8A9E7">
            <wp:simplePos x="0" y="0"/>
            <wp:positionH relativeFrom="margin">
              <wp:posOffset>5418836</wp:posOffset>
            </wp:positionH>
            <wp:positionV relativeFrom="paragraph">
              <wp:posOffset>-489737</wp:posOffset>
            </wp:positionV>
            <wp:extent cx="624840" cy="871220"/>
            <wp:effectExtent l="0" t="0" r="381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4840" cy="871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303E">
        <w:t>COVIDSafe</w:t>
      </w:r>
      <w:r w:rsidR="00E1303E">
        <w:rPr>
          <w:spacing w:val="-6"/>
        </w:rPr>
        <w:t xml:space="preserve"> </w:t>
      </w:r>
      <w:r w:rsidR="00E1303E">
        <w:t>Plan</w:t>
      </w:r>
    </w:p>
    <w:p w14:paraId="43E253A9" w14:textId="77777777" w:rsidR="00FA62E6" w:rsidRDefault="00FA62E6" w:rsidP="00FA62E6">
      <w:pPr>
        <w:rPr>
          <w:b/>
          <w:bCs/>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7881"/>
      </w:tblGrid>
      <w:tr w:rsidR="00FA62E6" w:rsidRPr="00594514" w14:paraId="4FB77069" w14:textId="77777777" w:rsidTr="002E5EB1">
        <w:tc>
          <w:tcPr>
            <w:tcW w:w="1809" w:type="dxa"/>
            <w:shd w:val="clear" w:color="auto" w:fill="auto"/>
          </w:tcPr>
          <w:p w14:paraId="5CB040C0" w14:textId="77777777" w:rsidR="00FA62E6" w:rsidRPr="00594514" w:rsidRDefault="00FA62E6" w:rsidP="002E5EB1">
            <w:pPr>
              <w:pStyle w:val="TableCopy"/>
              <w:rPr>
                <w:b/>
                <w:lang w:val="en-AU"/>
              </w:rPr>
            </w:pPr>
            <w:r w:rsidRPr="00594514">
              <w:rPr>
                <w:b/>
                <w:lang w:val="en-AU"/>
              </w:rPr>
              <w:t>Business Name:</w:t>
            </w:r>
          </w:p>
        </w:tc>
        <w:tc>
          <w:tcPr>
            <w:tcW w:w="8873" w:type="dxa"/>
            <w:shd w:val="clear" w:color="auto" w:fill="auto"/>
          </w:tcPr>
          <w:p w14:paraId="70B0F517" w14:textId="77777777" w:rsidR="00FA62E6" w:rsidRPr="00594514" w:rsidRDefault="00FA62E6" w:rsidP="002E5EB1">
            <w:r w:rsidRPr="00594514">
              <w:t>Brimbank City Council</w:t>
            </w:r>
          </w:p>
        </w:tc>
      </w:tr>
      <w:tr w:rsidR="00FA62E6" w:rsidRPr="00594514" w14:paraId="12E12A27" w14:textId="77777777" w:rsidTr="002E5EB1">
        <w:tc>
          <w:tcPr>
            <w:tcW w:w="1809" w:type="dxa"/>
            <w:shd w:val="clear" w:color="auto" w:fill="auto"/>
          </w:tcPr>
          <w:p w14:paraId="4B604C21" w14:textId="77777777" w:rsidR="00FA62E6" w:rsidRPr="00594514" w:rsidRDefault="00FA62E6" w:rsidP="002E5EB1">
            <w:pPr>
              <w:pStyle w:val="TableCopy"/>
              <w:rPr>
                <w:b/>
                <w:lang w:val="en-AU"/>
              </w:rPr>
            </w:pPr>
            <w:r w:rsidRPr="00594514">
              <w:rPr>
                <w:b/>
                <w:lang w:val="en-AU"/>
              </w:rPr>
              <w:t>Site Location:</w:t>
            </w:r>
          </w:p>
        </w:tc>
        <w:tc>
          <w:tcPr>
            <w:tcW w:w="8873" w:type="dxa"/>
            <w:shd w:val="clear" w:color="auto" w:fill="auto"/>
          </w:tcPr>
          <w:p w14:paraId="48555B9D" w14:textId="77777777" w:rsidR="00FA62E6" w:rsidRPr="00594514" w:rsidRDefault="009E60E2" w:rsidP="002E5EB1">
            <w:r>
              <w:t>Sunshine Art Spaces Gallery</w:t>
            </w:r>
            <w:r w:rsidR="0002564D">
              <w:t xml:space="preserve"> &amp; Studios</w:t>
            </w:r>
          </w:p>
          <w:p w14:paraId="0DA876C5" w14:textId="77777777" w:rsidR="00FA62E6" w:rsidRPr="00594514" w:rsidRDefault="009E60E2" w:rsidP="002E5EB1">
            <w:r>
              <w:t>2 City Place</w:t>
            </w:r>
            <w:r w:rsidR="00FA62E6" w:rsidRPr="00594514">
              <w:t>, Sunshine 3020</w:t>
            </w:r>
          </w:p>
        </w:tc>
      </w:tr>
      <w:tr w:rsidR="00FA62E6" w:rsidRPr="00594514" w14:paraId="237412C6" w14:textId="77777777" w:rsidTr="002E5EB1">
        <w:tc>
          <w:tcPr>
            <w:tcW w:w="1809" w:type="dxa"/>
            <w:shd w:val="clear" w:color="auto" w:fill="auto"/>
          </w:tcPr>
          <w:p w14:paraId="631AD1B0" w14:textId="77777777" w:rsidR="00FA62E6" w:rsidRPr="00594514" w:rsidRDefault="00FA62E6" w:rsidP="002E5EB1">
            <w:pPr>
              <w:pStyle w:val="TableCopy"/>
              <w:rPr>
                <w:b/>
                <w:lang w:val="en-AU"/>
              </w:rPr>
            </w:pPr>
            <w:r w:rsidRPr="00594514">
              <w:rPr>
                <w:b/>
                <w:lang w:val="en-AU"/>
              </w:rPr>
              <w:t>Scope:</w:t>
            </w:r>
          </w:p>
        </w:tc>
        <w:tc>
          <w:tcPr>
            <w:tcW w:w="8873" w:type="dxa"/>
            <w:shd w:val="clear" w:color="auto" w:fill="auto"/>
          </w:tcPr>
          <w:p w14:paraId="16EB3DA2" w14:textId="77777777" w:rsidR="00FA62E6" w:rsidRPr="00594514" w:rsidRDefault="00FA62E6" w:rsidP="002E5EB1">
            <w:pPr>
              <w:pStyle w:val="TableCopy"/>
              <w:rPr>
                <w:lang w:val="en-AU"/>
              </w:rPr>
            </w:pPr>
            <w:r w:rsidRPr="00594514">
              <w:rPr>
                <w:lang w:val="en-AU"/>
              </w:rPr>
              <w:t>This COVIDSafe Plan covers all persons</w:t>
            </w:r>
            <w:r>
              <w:rPr>
                <w:lang w:val="en-AU"/>
              </w:rPr>
              <w:t xml:space="preserve"> </w:t>
            </w:r>
            <w:r w:rsidR="009E60E2">
              <w:rPr>
                <w:lang w:val="en-AU"/>
              </w:rPr>
              <w:t>working and visiting the Sunshine Art Spaces Gallery</w:t>
            </w:r>
            <w:r w:rsidR="00FA7051">
              <w:rPr>
                <w:lang w:val="en-AU"/>
              </w:rPr>
              <w:t xml:space="preserve"> and studios</w:t>
            </w:r>
            <w:r w:rsidRPr="00594514">
              <w:rPr>
                <w:lang w:val="en-AU"/>
              </w:rPr>
              <w:t xml:space="preserve">.  </w:t>
            </w:r>
          </w:p>
          <w:p w14:paraId="59A82A85" w14:textId="77777777" w:rsidR="00FA62E6" w:rsidRPr="00594514" w:rsidRDefault="00FA7051" w:rsidP="00FA62E6">
            <w:pPr>
              <w:pStyle w:val="TableCopy"/>
              <w:rPr>
                <w:lang w:val="en-AU"/>
              </w:rPr>
            </w:pPr>
            <w:r>
              <w:rPr>
                <w:lang w:val="en-AU"/>
              </w:rPr>
              <w:t>Creative</w:t>
            </w:r>
            <w:r w:rsidR="007B6BA3">
              <w:rPr>
                <w:lang w:val="en-AU"/>
              </w:rPr>
              <w:t xml:space="preserve"> partners </w:t>
            </w:r>
            <w:r w:rsidR="007B6BA3" w:rsidRPr="00594514">
              <w:rPr>
                <w:lang w:val="en-AU"/>
              </w:rPr>
              <w:t xml:space="preserve">who </w:t>
            </w:r>
            <w:r w:rsidR="007B6BA3">
              <w:rPr>
                <w:lang w:val="en-AU"/>
              </w:rPr>
              <w:t>use</w:t>
            </w:r>
            <w:r>
              <w:rPr>
                <w:lang w:val="en-AU"/>
              </w:rPr>
              <w:t xml:space="preserve"> Sunshine Art Spaces Gallery and studios </w:t>
            </w:r>
            <w:r w:rsidR="007B6BA3" w:rsidRPr="00594514">
              <w:rPr>
                <w:lang w:val="en-AU"/>
              </w:rPr>
              <w:t>are expected</w:t>
            </w:r>
            <w:r w:rsidR="007B6BA3">
              <w:rPr>
                <w:lang w:val="en-AU"/>
              </w:rPr>
              <w:t xml:space="preserve"> to</w:t>
            </w:r>
            <w:r w:rsidR="007B6BA3" w:rsidRPr="00594514">
              <w:rPr>
                <w:lang w:val="en-AU"/>
              </w:rPr>
              <w:t xml:space="preserve"> comply with the requirements of this plan and develop their own COVID Safe Plan for </w:t>
            </w:r>
            <w:r w:rsidR="007B6BA3">
              <w:rPr>
                <w:lang w:val="en-AU"/>
              </w:rPr>
              <w:t>activities/groups</w:t>
            </w:r>
            <w:r w:rsidR="007B6BA3" w:rsidRPr="00594514">
              <w:rPr>
                <w:lang w:val="en-AU"/>
              </w:rPr>
              <w:t xml:space="preserve"> under their management and control</w:t>
            </w:r>
          </w:p>
        </w:tc>
      </w:tr>
      <w:tr w:rsidR="00FA62E6" w:rsidRPr="00F056B3" w14:paraId="7C5ECA46" w14:textId="77777777" w:rsidTr="002E5EB1">
        <w:tc>
          <w:tcPr>
            <w:tcW w:w="1809" w:type="dxa"/>
            <w:shd w:val="clear" w:color="auto" w:fill="auto"/>
          </w:tcPr>
          <w:p w14:paraId="37010355" w14:textId="77777777" w:rsidR="00FA62E6" w:rsidRPr="00F056B3" w:rsidRDefault="00FA62E6" w:rsidP="002E5EB1">
            <w:pPr>
              <w:pStyle w:val="TableCopy"/>
              <w:rPr>
                <w:b/>
                <w:lang w:val="en-AU"/>
              </w:rPr>
            </w:pPr>
            <w:r w:rsidRPr="00F056B3">
              <w:rPr>
                <w:b/>
                <w:lang w:val="en-AU"/>
              </w:rPr>
              <w:t>Responsible Persons:</w:t>
            </w:r>
          </w:p>
        </w:tc>
        <w:tc>
          <w:tcPr>
            <w:tcW w:w="8873" w:type="dxa"/>
            <w:shd w:val="clear" w:color="auto" w:fill="auto"/>
          </w:tcPr>
          <w:p w14:paraId="3CE99FB5" w14:textId="5A745CD5" w:rsidR="007B6BA3" w:rsidRDefault="007B6BA3" w:rsidP="007B6BA3">
            <w:pPr>
              <w:rPr>
                <w:lang w:val="en-AU"/>
              </w:rPr>
            </w:pPr>
            <w:r>
              <w:rPr>
                <w:lang w:val="en-AU"/>
              </w:rPr>
              <w:t>Christine McAllister, Manager Community Learning &amp; Participation</w:t>
            </w:r>
          </w:p>
          <w:p w14:paraId="69A0B5B3" w14:textId="77777777" w:rsidR="007B6BA3" w:rsidRDefault="007B6BA3" w:rsidP="007B6BA3">
            <w:pPr>
              <w:rPr>
                <w:lang w:val="en-AU"/>
              </w:rPr>
            </w:pPr>
            <w:r>
              <w:rPr>
                <w:lang w:val="en-AU"/>
              </w:rPr>
              <w:t>Michael Shiell, Coordinator Arts &amp; Culture Unit</w:t>
            </w:r>
          </w:p>
          <w:p w14:paraId="556770CA" w14:textId="77777777" w:rsidR="00FA62E6" w:rsidRPr="00F056B3" w:rsidRDefault="007B6BA3" w:rsidP="007B6BA3">
            <w:pPr>
              <w:rPr>
                <w:lang w:val="en-AU"/>
              </w:rPr>
            </w:pPr>
            <w:r>
              <w:rPr>
                <w:lang w:val="en-AU"/>
              </w:rPr>
              <w:t>Lisa Horsburgh, Arts Spaces Officer</w:t>
            </w:r>
          </w:p>
        </w:tc>
      </w:tr>
    </w:tbl>
    <w:p w14:paraId="5B82D7EA" w14:textId="77777777" w:rsidR="00FA62E6" w:rsidRDefault="00FA62E6" w:rsidP="00D509AC">
      <w:pPr>
        <w:pStyle w:val="Heading2"/>
      </w:pPr>
    </w:p>
    <w:sdt>
      <w:sdtPr>
        <w:rPr>
          <w:rFonts w:ascii="Arial" w:eastAsia="MS Mincho" w:hAnsi="Arial" w:cs="Arial"/>
          <w:color w:val="auto"/>
          <w:spacing w:val="-4"/>
          <w:sz w:val="20"/>
          <w:szCs w:val="24"/>
        </w:rPr>
        <w:id w:val="1270898828"/>
        <w:docPartObj>
          <w:docPartGallery w:val="Table of Contents"/>
          <w:docPartUnique/>
        </w:docPartObj>
      </w:sdtPr>
      <w:sdtEndPr>
        <w:rPr>
          <w:b/>
          <w:bCs/>
          <w:noProof/>
        </w:rPr>
      </w:sdtEndPr>
      <w:sdtContent>
        <w:p w14:paraId="45A208D8" w14:textId="77777777" w:rsidR="00FA62E6" w:rsidRDefault="00FA62E6">
          <w:pPr>
            <w:pStyle w:val="TOCHeading"/>
          </w:pPr>
          <w:r>
            <w:t>Contents</w:t>
          </w:r>
        </w:p>
        <w:p w14:paraId="743A2254" w14:textId="77777777" w:rsidR="00F606BD" w:rsidRDefault="00FA62E6">
          <w:pPr>
            <w:pStyle w:val="TOC1"/>
            <w:tabs>
              <w:tab w:val="right" w:leader="dot" w:pos="9629"/>
            </w:tabs>
            <w:rPr>
              <w:rFonts w:asciiTheme="minorHAnsi" w:eastAsiaTheme="minorEastAsia" w:hAnsiTheme="minorHAnsi" w:cstheme="minorBidi"/>
              <w:b w:val="0"/>
              <w:noProof/>
              <w:spacing w:val="0"/>
              <w:sz w:val="22"/>
              <w:szCs w:val="22"/>
              <w:lang w:val="en-AU" w:eastAsia="en-AU"/>
            </w:rPr>
          </w:pPr>
          <w:r>
            <w:rPr>
              <w:bCs/>
              <w:noProof/>
            </w:rPr>
            <w:fldChar w:fldCharType="begin"/>
          </w:r>
          <w:r>
            <w:rPr>
              <w:bCs/>
              <w:noProof/>
            </w:rPr>
            <w:instrText xml:space="preserve"> TOC \o "1-3" \h \z \u </w:instrText>
          </w:r>
          <w:r>
            <w:rPr>
              <w:bCs/>
              <w:noProof/>
            </w:rPr>
            <w:fldChar w:fldCharType="separate"/>
          </w:r>
          <w:hyperlink w:anchor="_Toc84839416" w:history="1">
            <w:r w:rsidR="00F606BD" w:rsidRPr="00CF08E6">
              <w:rPr>
                <w:rStyle w:val="Hyperlink"/>
                <w:noProof/>
              </w:rPr>
              <w:t>About this template</w:t>
            </w:r>
            <w:r w:rsidR="00F606BD">
              <w:rPr>
                <w:noProof/>
                <w:webHidden/>
              </w:rPr>
              <w:tab/>
            </w:r>
            <w:r w:rsidR="00F606BD">
              <w:rPr>
                <w:noProof/>
                <w:webHidden/>
              </w:rPr>
              <w:fldChar w:fldCharType="begin"/>
            </w:r>
            <w:r w:rsidR="00F606BD">
              <w:rPr>
                <w:noProof/>
                <w:webHidden/>
              </w:rPr>
              <w:instrText xml:space="preserve"> PAGEREF _Toc84839416 \h </w:instrText>
            </w:r>
            <w:r w:rsidR="00F606BD">
              <w:rPr>
                <w:noProof/>
                <w:webHidden/>
              </w:rPr>
            </w:r>
            <w:r w:rsidR="00F606BD">
              <w:rPr>
                <w:noProof/>
                <w:webHidden/>
              </w:rPr>
              <w:fldChar w:fldCharType="separate"/>
            </w:r>
            <w:r w:rsidR="00F606BD">
              <w:rPr>
                <w:noProof/>
                <w:webHidden/>
              </w:rPr>
              <w:t>2</w:t>
            </w:r>
            <w:r w:rsidR="00F606BD">
              <w:rPr>
                <w:noProof/>
                <w:webHidden/>
              </w:rPr>
              <w:fldChar w:fldCharType="end"/>
            </w:r>
          </w:hyperlink>
        </w:p>
        <w:p w14:paraId="7543E4E0" w14:textId="77777777" w:rsidR="00F606BD" w:rsidRDefault="00FC6A6D">
          <w:pPr>
            <w:pStyle w:val="TOC2"/>
            <w:tabs>
              <w:tab w:val="right" w:leader="dot" w:pos="9629"/>
            </w:tabs>
            <w:rPr>
              <w:rFonts w:asciiTheme="minorHAnsi" w:eastAsiaTheme="minorEastAsia" w:hAnsiTheme="minorHAnsi" w:cstheme="minorBidi"/>
              <w:noProof/>
              <w:spacing w:val="0"/>
              <w:sz w:val="22"/>
              <w:lang w:val="en-AU" w:eastAsia="en-AU"/>
            </w:rPr>
          </w:pPr>
          <w:hyperlink w:anchor="_Toc84839417" w:history="1">
            <w:r w:rsidR="00F606BD" w:rsidRPr="00CF08E6">
              <w:rPr>
                <w:rStyle w:val="Hyperlink"/>
                <w:noProof/>
              </w:rPr>
              <w:t>Understand your responsibilities</w:t>
            </w:r>
            <w:r w:rsidR="00F606BD">
              <w:rPr>
                <w:noProof/>
                <w:webHidden/>
              </w:rPr>
              <w:tab/>
            </w:r>
            <w:r w:rsidR="00F606BD">
              <w:rPr>
                <w:noProof/>
                <w:webHidden/>
              </w:rPr>
              <w:fldChar w:fldCharType="begin"/>
            </w:r>
            <w:r w:rsidR="00F606BD">
              <w:rPr>
                <w:noProof/>
                <w:webHidden/>
              </w:rPr>
              <w:instrText xml:space="preserve"> PAGEREF _Toc84839417 \h </w:instrText>
            </w:r>
            <w:r w:rsidR="00F606BD">
              <w:rPr>
                <w:noProof/>
                <w:webHidden/>
              </w:rPr>
            </w:r>
            <w:r w:rsidR="00F606BD">
              <w:rPr>
                <w:noProof/>
                <w:webHidden/>
              </w:rPr>
              <w:fldChar w:fldCharType="separate"/>
            </w:r>
            <w:r w:rsidR="00F606BD">
              <w:rPr>
                <w:noProof/>
                <w:webHidden/>
              </w:rPr>
              <w:t>2</w:t>
            </w:r>
            <w:r w:rsidR="00F606BD">
              <w:rPr>
                <w:noProof/>
                <w:webHidden/>
              </w:rPr>
              <w:fldChar w:fldCharType="end"/>
            </w:r>
          </w:hyperlink>
        </w:p>
        <w:p w14:paraId="48B06906" w14:textId="77777777" w:rsidR="00F606BD" w:rsidRDefault="00FC6A6D">
          <w:pPr>
            <w:pStyle w:val="TOC2"/>
            <w:tabs>
              <w:tab w:val="right" w:leader="dot" w:pos="9629"/>
            </w:tabs>
            <w:rPr>
              <w:rFonts w:asciiTheme="minorHAnsi" w:eastAsiaTheme="minorEastAsia" w:hAnsiTheme="minorHAnsi" w:cstheme="minorBidi"/>
              <w:noProof/>
              <w:spacing w:val="0"/>
              <w:sz w:val="22"/>
              <w:lang w:val="en-AU" w:eastAsia="en-AU"/>
            </w:rPr>
          </w:pPr>
          <w:hyperlink w:anchor="_Toc84839418" w:history="1">
            <w:r w:rsidR="00F606BD" w:rsidRPr="00CF08E6">
              <w:rPr>
                <w:rStyle w:val="Hyperlink"/>
                <w:noProof/>
              </w:rPr>
              <w:t>When to review your COVIDSafe Plan</w:t>
            </w:r>
            <w:r w:rsidR="00F606BD">
              <w:rPr>
                <w:noProof/>
                <w:webHidden/>
              </w:rPr>
              <w:tab/>
            </w:r>
            <w:r w:rsidR="00F606BD">
              <w:rPr>
                <w:noProof/>
                <w:webHidden/>
              </w:rPr>
              <w:fldChar w:fldCharType="begin"/>
            </w:r>
            <w:r w:rsidR="00F606BD">
              <w:rPr>
                <w:noProof/>
                <w:webHidden/>
              </w:rPr>
              <w:instrText xml:space="preserve"> PAGEREF _Toc84839418 \h </w:instrText>
            </w:r>
            <w:r w:rsidR="00F606BD">
              <w:rPr>
                <w:noProof/>
                <w:webHidden/>
              </w:rPr>
            </w:r>
            <w:r w:rsidR="00F606BD">
              <w:rPr>
                <w:noProof/>
                <w:webHidden/>
              </w:rPr>
              <w:fldChar w:fldCharType="separate"/>
            </w:r>
            <w:r w:rsidR="00F606BD">
              <w:rPr>
                <w:noProof/>
                <w:webHidden/>
              </w:rPr>
              <w:t>2</w:t>
            </w:r>
            <w:r w:rsidR="00F606BD">
              <w:rPr>
                <w:noProof/>
                <w:webHidden/>
              </w:rPr>
              <w:fldChar w:fldCharType="end"/>
            </w:r>
          </w:hyperlink>
        </w:p>
        <w:p w14:paraId="32B9EA91" w14:textId="77777777" w:rsidR="00F606BD" w:rsidRDefault="00FC6A6D">
          <w:pPr>
            <w:pStyle w:val="TOC2"/>
            <w:tabs>
              <w:tab w:val="right" w:leader="dot" w:pos="9629"/>
            </w:tabs>
            <w:rPr>
              <w:rFonts w:asciiTheme="minorHAnsi" w:eastAsiaTheme="minorEastAsia" w:hAnsiTheme="minorHAnsi" w:cstheme="minorBidi"/>
              <w:noProof/>
              <w:spacing w:val="0"/>
              <w:sz w:val="22"/>
              <w:lang w:val="en-AU" w:eastAsia="en-AU"/>
            </w:rPr>
          </w:pPr>
          <w:hyperlink w:anchor="_Toc84839419" w:history="1">
            <w:r w:rsidR="00F606BD" w:rsidRPr="00CF08E6">
              <w:rPr>
                <w:rStyle w:val="Hyperlink"/>
                <w:noProof/>
              </w:rPr>
              <w:t>Share your COVIDSafe Plan with employees</w:t>
            </w:r>
            <w:r w:rsidR="00F606BD">
              <w:rPr>
                <w:noProof/>
                <w:webHidden/>
              </w:rPr>
              <w:tab/>
            </w:r>
            <w:r w:rsidR="00F606BD">
              <w:rPr>
                <w:noProof/>
                <w:webHidden/>
              </w:rPr>
              <w:fldChar w:fldCharType="begin"/>
            </w:r>
            <w:r w:rsidR="00F606BD">
              <w:rPr>
                <w:noProof/>
                <w:webHidden/>
              </w:rPr>
              <w:instrText xml:space="preserve"> PAGEREF _Toc84839419 \h </w:instrText>
            </w:r>
            <w:r w:rsidR="00F606BD">
              <w:rPr>
                <w:noProof/>
                <w:webHidden/>
              </w:rPr>
            </w:r>
            <w:r w:rsidR="00F606BD">
              <w:rPr>
                <w:noProof/>
                <w:webHidden/>
              </w:rPr>
              <w:fldChar w:fldCharType="separate"/>
            </w:r>
            <w:r w:rsidR="00F606BD">
              <w:rPr>
                <w:noProof/>
                <w:webHidden/>
              </w:rPr>
              <w:t>2</w:t>
            </w:r>
            <w:r w:rsidR="00F606BD">
              <w:rPr>
                <w:noProof/>
                <w:webHidden/>
              </w:rPr>
              <w:fldChar w:fldCharType="end"/>
            </w:r>
          </w:hyperlink>
        </w:p>
        <w:p w14:paraId="216878EC" w14:textId="77777777" w:rsidR="00F606BD" w:rsidRDefault="00FC6A6D">
          <w:pPr>
            <w:pStyle w:val="TOC1"/>
            <w:tabs>
              <w:tab w:val="right" w:leader="dot" w:pos="9629"/>
            </w:tabs>
            <w:rPr>
              <w:rFonts w:asciiTheme="minorHAnsi" w:eastAsiaTheme="minorEastAsia" w:hAnsiTheme="minorHAnsi" w:cstheme="minorBidi"/>
              <w:b w:val="0"/>
              <w:noProof/>
              <w:spacing w:val="0"/>
              <w:sz w:val="22"/>
              <w:szCs w:val="22"/>
              <w:lang w:val="en-AU" w:eastAsia="en-AU"/>
            </w:rPr>
          </w:pPr>
          <w:hyperlink w:anchor="_Toc84839420" w:history="1">
            <w:r w:rsidR="00F606BD" w:rsidRPr="00CF08E6">
              <w:rPr>
                <w:rStyle w:val="Hyperlink"/>
                <w:noProof/>
              </w:rPr>
              <w:t>Physical distancing</w:t>
            </w:r>
            <w:r w:rsidR="00F606BD">
              <w:rPr>
                <w:noProof/>
                <w:webHidden/>
              </w:rPr>
              <w:tab/>
            </w:r>
            <w:r w:rsidR="00F606BD">
              <w:rPr>
                <w:noProof/>
                <w:webHidden/>
              </w:rPr>
              <w:fldChar w:fldCharType="begin"/>
            </w:r>
            <w:r w:rsidR="00F606BD">
              <w:rPr>
                <w:noProof/>
                <w:webHidden/>
              </w:rPr>
              <w:instrText xml:space="preserve"> PAGEREF _Toc84839420 \h </w:instrText>
            </w:r>
            <w:r w:rsidR="00F606BD">
              <w:rPr>
                <w:noProof/>
                <w:webHidden/>
              </w:rPr>
            </w:r>
            <w:r w:rsidR="00F606BD">
              <w:rPr>
                <w:noProof/>
                <w:webHidden/>
              </w:rPr>
              <w:fldChar w:fldCharType="separate"/>
            </w:r>
            <w:r w:rsidR="00F606BD">
              <w:rPr>
                <w:noProof/>
                <w:webHidden/>
              </w:rPr>
              <w:t>3</w:t>
            </w:r>
            <w:r w:rsidR="00F606BD">
              <w:rPr>
                <w:noProof/>
                <w:webHidden/>
              </w:rPr>
              <w:fldChar w:fldCharType="end"/>
            </w:r>
          </w:hyperlink>
        </w:p>
        <w:p w14:paraId="3FF3AAB6" w14:textId="77777777" w:rsidR="00F606BD" w:rsidRDefault="00FC6A6D">
          <w:pPr>
            <w:pStyle w:val="TOC1"/>
            <w:tabs>
              <w:tab w:val="right" w:leader="dot" w:pos="9629"/>
            </w:tabs>
            <w:rPr>
              <w:rFonts w:asciiTheme="minorHAnsi" w:eastAsiaTheme="minorEastAsia" w:hAnsiTheme="minorHAnsi" w:cstheme="minorBidi"/>
              <w:b w:val="0"/>
              <w:noProof/>
              <w:spacing w:val="0"/>
              <w:sz w:val="22"/>
              <w:szCs w:val="22"/>
              <w:lang w:val="en-AU" w:eastAsia="en-AU"/>
            </w:rPr>
          </w:pPr>
          <w:hyperlink w:anchor="_Toc84839421" w:history="1">
            <w:r w:rsidR="00F606BD" w:rsidRPr="00CF08E6">
              <w:rPr>
                <w:rStyle w:val="Hyperlink"/>
                <w:noProof/>
              </w:rPr>
              <w:t>Face masks</w:t>
            </w:r>
            <w:r w:rsidR="00F606BD">
              <w:rPr>
                <w:noProof/>
                <w:webHidden/>
              </w:rPr>
              <w:tab/>
            </w:r>
            <w:r w:rsidR="00F606BD">
              <w:rPr>
                <w:noProof/>
                <w:webHidden/>
              </w:rPr>
              <w:fldChar w:fldCharType="begin"/>
            </w:r>
            <w:r w:rsidR="00F606BD">
              <w:rPr>
                <w:noProof/>
                <w:webHidden/>
              </w:rPr>
              <w:instrText xml:space="preserve"> PAGEREF _Toc84839421 \h </w:instrText>
            </w:r>
            <w:r w:rsidR="00F606BD">
              <w:rPr>
                <w:noProof/>
                <w:webHidden/>
              </w:rPr>
            </w:r>
            <w:r w:rsidR="00F606BD">
              <w:rPr>
                <w:noProof/>
                <w:webHidden/>
              </w:rPr>
              <w:fldChar w:fldCharType="separate"/>
            </w:r>
            <w:r w:rsidR="00F606BD">
              <w:rPr>
                <w:noProof/>
                <w:webHidden/>
              </w:rPr>
              <w:t>9</w:t>
            </w:r>
            <w:r w:rsidR="00F606BD">
              <w:rPr>
                <w:noProof/>
                <w:webHidden/>
              </w:rPr>
              <w:fldChar w:fldCharType="end"/>
            </w:r>
          </w:hyperlink>
        </w:p>
        <w:p w14:paraId="01E8CBB5" w14:textId="77777777" w:rsidR="00F606BD" w:rsidRDefault="00FC6A6D">
          <w:pPr>
            <w:pStyle w:val="TOC1"/>
            <w:tabs>
              <w:tab w:val="right" w:leader="dot" w:pos="9629"/>
            </w:tabs>
            <w:rPr>
              <w:rFonts w:asciiTheme="minorHAnsi" w:eastAsiaTheme="minorEastAsia" w:hAnsiTheme="minorHAnsi" w:cstheme="minorBidi"/>
              <w:b w:val="0"/>
              <w:noProof/>
              <w:spacing w:val="0"/>
              <w:sz w:val="22"/>
              <w:szCs w:val="22"/>
              <w:lang w:val="en-AU" w:eastAsia="en-AU"/>
            </w:rPr>
          </w:pPr>
          <w:hyperlink w:anchor="_Toc84839422" w:history="1">
            <w:r w:rsidR="00F606BD" w:rsidRPr="00CF08E6">
              <w:rPr>
                <w:rStyle w:val="Hyperlink"/>
                <w:noProof/>
              </w:rPr>
              <w:t>Hygiene</w:t>
            </w:r>
            <w:r w:rsidR="00F606BD">
              <w:rPr>
                <w:noProof/>
                <w:webHidden/>
              </w:rPr>
              <w:tab/>
            </w:r>
            <w:r w:rsidR="00F606BD">
              <w:rPr>
                <w:noProof/>
                <w:webHidden/>
              </w:rPr>
              <w:fldChar w:fldCharType="begin"/>
            </w:r>
            <w:r w:rsidR="00F606BD">
              <w:rPr>
                <w:noProof/>
                <w:webHidden/>
              </w:rPr>
              <w:instrText xml:space="preserve"> PAGEREF _Toc84839422 \h </w:instrText>
            </w:r>
            <w:r w:rsidR="00F606BD">
              <w:rPr>
                <w:noProof/>
                <w:webHidden/>
              </w:rPr>
            </w:r>
            <w:r w:rsidR="00F606BD">
              <w:rPr>
                <w:noProof/>
                <w:webHidden/>
              </w:rPr>
              <w:fldChar w:fldCharType="separate"/>
            </w:r>
            <w:r w:rsidR="00F606BD">
              <w:rPr>
                <w:noProof/>
                <w:webHidden/>
              </w:rPr>
              <w:t>13</w:t>
            </w:r>
            <w:r w:rsidR="00F606BD">
              <w:rPr>
                <w:noProof/>
                <w:webHidden/>
              </w:rPr>
              <w:fldChar w:fldCharType="end"/>
            </w:r>
          </w:hyperlink>
        </w:p>
        <w:p w14:paraId="5ADB8C16" w14:textId="77777777" w:rsidR="00F606BD" w:rsidRDefault="00FC6A6D">
          <w:pPr>
            <w:pStyle w:val="TOC1"/>
            <w:tabs>
              <w:tab w:val="right" w:leader="dot" w:pos="9629"/>
            </w:tabs>
            <w:rPr>
              <w:rFonts w:asciiTheme="minorHAnsi" w:eastAsiaTheme="minorEastAsia" w:hAnsiTheme="minorHAnsi" w:cstheme="minorBidi"/>
              <w:b w:val="0"/>
              <w:noProof/>
              <w:spacing w:val="0"/>
              <w:sz w:val="22"/>
              <w:szCs w:val="22"/>
              <w:lang w:val="en-AU" w:eastAsia="en-AU"/>
            </w:rPr>
          </w:pPr>
          <w:hyperlink w:anchor="_Toc84839423" w:history="1">
            <w:r w:rsidR="00F606BD" w:rsidRPr="00CF08E6">
              <w:rPr>
                <w:rStyle w:val="Hyperlink"/>
                <w:noProof/>
              </w:rPr>
              <w:t>Record keeping</w:t>
            </w:r>
            <w:r w:rsidR="00F606BD">
              <w:rPr>
                <w:noProof/>
                <w:webHidden/>
              </w:rPr>
              <w:tab/>
            </w:r>
            <w:r w:rsidR="00F606BD">
              <w:rPr>
                <w:noProof/>
                <w:webHidden/>
              </w:rPr>
              <w:fldChar w:fldCharType="begin"/>
            </w:r>
            <w:r w:rsidR="00F606BD">
              <w:rPr>
                <w:noProof/>
                <w:webHidden/>
              </w:rPr>
              <w:instrText xml:space="preserve"> PAGEREF _Toc84839423 \h </w:instrText>
            </w:r>
            <w:r w:rsidR="00F606BD">
              <w:rPr>
                <w:noProof/>
                <w:webHidden/>
              </w:rPr>
            </w:r>
            <w:r w:rsidR="00F606BD">
              <w:rPr>
                <w:noProof/>
                <w:webHidden/>
              </w:rPr>
              <w:fldChar w:fldCharType="separate"/>
            </w:r>
            <w:r w:rsidR="00F606BD">
              <w:rPr>
                <w:noProof/>
                <w:webHidden/>
              </w:rPr>
              <w:t>17</w:t>
            </w:r>
            <w:r w:rsidR="00F606BD">
              <w:rPr>
                <w:noProof/>
                <w:webHidden/>
              </w:rPr>
              <w:fldChar w:fldCharType="end"/>
            </w:r>
          </w:hyperlink>
        </w:p>
        <w:p w14:paraId="3399FDB7" w14:textId="77777777" w:rsidR="00F606BD" w:rsidRDefault="00FC6A6D">
          <w:pPr>
            <w:pStyle w:val="TOC1"/>
            <w:tabs>
              <w:tab w:val="right" w:leader="dot" w:pos="9629"/>
            </w:tabs>
            <w:rPr>
              <w:rFonts w:asciiTheme="minorHAnsi" w:eastAsiaTheme="minorEastAsia" w:hAnsiTheme="minorHAnsi" w:cstheme="minorBidi"/>
              <w:b w:val="0"/>
              <w:noProof/>
              <w:spacing w:val="0"/>
              <w:sz w:val="22"/>
              <w:szCs w:val="22"/>
              <w:lang w:val="en-AU" w:eastAsia="en-AU"/>
            </w:rPr>
          </w:pPr>
          <w:hyperlink w:anchor="_Toc84839424" w:history="1">
            <w:r w:rsidR="00F606BD" w:rsidRPr="00CF08E6">
              <w:rPr>
                <w:rStyle w:val="Hyperlink"/>
                <w:noProof/>
              </w:rPr>
              <w:t>Enclosed spaces and ventilation</w:t>
            </w:r>
            <w:r w:rsidR="00F606BD">
              <w:rPr>
                <w:noProof/>
                <w:webHidden/>
              </w:rPr>
              <w:tab/>
            </w:r>
            <w:r w:rsidR="00F606BD">
              <w:rPr>
                <w:noProof/>
                <w:webHidden/>
              </w:rPr>
              <w:fldChar w:fldCharType="begin"/>
            </w:r>
            <w:r w:rsidR="00F606BD">
              <w:rPr>
                <w:noProof/>
                <w:webHidden/>
              </w:rPr>
              <w:instrText xml:space="preserve"> PAGEREF _Toc84839424 \h </w:instrText>
            </w:r>
            <w:r w:rsidR="00F606BD">
              <w:rPr>
                <w:noProof/>
                <w:webHidden/>
              </w:rPr>
            </w:r>
            <w:r w:rsidR="00F606BD">
              <w:rPr>
                <w:noProof/>
                <w:webHidden/>
              </w:rPr>
              <w:fldChar w:fldCharType="separate"/>
            </w:r>
            <w:r w:rsidR="00F606BD">
              <w:rPr>
                <w:noProof/>
                <w:webHidden/>
              </w:rPr>
              <w:t>24</w:t>
            </w:r>
            <w:r w:rsidR="00F606BD">
              <w:rPr>
                <w:noProof/>
                <w:webHidden/>
              </w:rPr>
              <w:fldChar w:fldCharType="end"/>
            </w:r>
          </w:hyperlink>
        </w:p>
        <w:p w14:paraId="35A7182B" w14:textId="77777777" w:rsidR="00F606BD" w:rsidRDefault="00FC6A6D">
          <w:pPr>
            <w:pStyle w:val="TOC1"/>
            <w:tabs>
              <w:tab w:val="right" w:leader="dot" w:pos="9629"/>
            </w:tabs>
            <w:rPr>
              <w:rFonts w:asciiTheme="minorHAnsi" w:eastAsiaTheme="minorEastAsia" w:hAnsiTheme="minorHAnsi" w:cstheme="minorBidi"/>
              <w:b w:val="0"/>
              <w:noProof/>
              <w:spacing w:val="0"/>
              <w:sz w:val="22"/>
              <w:szCs w:val="22"/>
              <w:lang w:val="en-AU" w:eastAsia="en-AU"/>
            </w:rPr>
          </w:pPr>
          <w:hyperlink w:anchor="_Toc84839425" w:history="1">
            <w:r w:rsidR="00F606BD" w:rsidRPr="00CF08E6">
              <w:rPr>
                <w:rStyle w:val="Hyperlink"/>
                <w:noProof/>
              </w:rPr>
              <w:t>Workforce bubbles</w:t>
            </w:r>
            <w:r w:rsidR="00F606BD">
              <w:rPr>
                <w:noProof/>
                <w:webHidden/>
              </w:rPr>
              <w:tab/>
            </w:r>
            <w:r w:rsidR="00F606BD">
              <w:rPr>
                <w:noProof/>
                <w:webHidden/>
              </w:rPr>
              <w:fldChar w:fldCharType="begin"/>
            </w:r>
            <w:r w:rsidR="00F606BD">
              <w:rPr>
                <w:noProof/>
                <w:webHidden/>
              </w:rPr>
              <w:instrText xml:space="preserve"> PAGEREF _Toc84839425 \h </w:instrText>
            </w:r>
            <w:r w:rsidR="00F606BD">
              <w:rPr>
                <w:noProof/>
                <w:webHidden/>
              </w:rPr>
            </w:r>
            <w:r w:rsidR="00F606BD">
              <w:rPr>
                <w:noProof/>
                <w:webHidden/>
              </w:rPr>
              <w:fldChar w:fldCharType="separate"/>
            </w:r>
            <w:r w:rsidR="00F606BD">
              <w:rPr>
                <w:noProof/>
                <w:webHidden/>
              </w:rPr>
              <w:t>26</w:t>
            </w:r>
            <w:r w:rsidR="00F606BD">
              <w:rPr>
                <w:noProof/>
                <w:webHidden/>
              </w:rPr>
              <w:fldChar w:fldCharType="end"/>
            </w:r>
          </w:hyperlink>
        </w:p>
        <w:p w14:paraId="6656F66C" w14:textId="77777777" w:rsidR="00F606BD" w:rsidRDefault="00FC6A6D">
          <w:pPr>
            <w:pStyle w:val="TOC1"/>
            <w:tabs>
              <w:tab w:val="right" w:leader="dot" w:pos="9629"/>
            </w:tabs>
            <w:rPr>
              <w:rFonts w:asciiTheme="minorHAnsi" w:eastAsiaTheme="minorEastAsia" w:hAnsiTheme="minorHAnsi" w:cstheme="minorBidi"/>
              <w:b w:val="0"/>
              <w:noProof/>
              <w:spacing w:val="0"/>
              <w:sz w:val="22"/>
              <w:szCs w:val="22"/>
              <w:lang w:val="en-AU" w:eastAsia="en-AU"/>
            </w:rPr>
          </w:pPr>
          <w:hyperlink w:anchor="_Toc84839426" w:history="1">
            <w:r w:rsidR="00F606BD" w:rsidRPr="00CF08E6">
              <w:rPr>
                <w:rStyle w:val="Hyperlink"/>
                <w:noProof/>
              </w:rPr>
              <w:t>Document History</w:t>
            </w:r>
            <w:r w:rsidR="00F606BD">
              <w:rPr>
                <w:noProof/>
                <w:webHidden/>
              </w:rPr>
              <w:tab/>
            </w:r>
            <w:r w:rsidR="00F606BD">
              <w:rPr>
                <w:noProof/>
                <w:webHidden/>
              </w:rPr>
              <w:fldChar w:fldCharType="begin"/>
            </w:r>
            <w:r w:rsidR="00F606BD">
              <w:rPr>
                <w:noProof/>
                <w:webHidden/>
              </w:rPr>
              <w:instrText xml:space="preserve"> PAGEREF _Toc84839426 \h </w:instrText>
            </w:r>
            <w:r w:rsidR="00F606BD">
              <w:rPr>
                <w:noProof/>
                <w:webHidden/>
              </w:rPr>
            </w:r>
            <w:r w:rsidR="00F606BD">
              <w:rPr>
                <w:noProof/>
                <w:webHidden/>
              </w:rPr>
              <w:fldChar w:fldCharType="separate"/>
            </w:r>
            <w:r w:rsidR="00F606BD">
              <w:rPr>
                <w:noProof/>
                <w:webHidden/>
              </w:rPr>
              <w:t>29</w:t>
            </w:r>
            <w:r w:rsidR="00F606BD">
              <w:rPr>
                <w:noProof/>
                <w:webHidden/>
              </w:rPr>
              <w:fldChar w:fldCharType="end"/>
            </w:r>
          </w:hyperlink>
        </w:p>
        <w:p w14:paraId="31386E0B" w14:textId="77777777" w:rsidR="00FA62E6" w:rsidRDefault="00FA62E6">
          <w:r>
            <w:rPr>
              <w:b/>
              <w:bCs/>
              <w:noProof/>
            </w:rPr>
            <w:fldChar w:fldCharType="end"/>
          </w:r>
        </w:p>
      </w:sdtContent>
    </w:sdt>
    <w:p w14:paraId="5CE2698C" w14:textId="77777777" w:rsidR="00FA62E6" w:rsidRDefault="00FA62E6" w:rsidP="00D509AC">
      <w:pPr>
        <w:pStyle w:val="Heading2"/>
      </w:pPr>
    </w:p>
    <w:p w14:paraId="74F7F99F" w14:textId="77777777" w:rsidR="00FA62E6" w:rsidRDefault="00FA62E6" w:rsidP="00FA62E6">
      <w:pPr>
        <w:pStyle w:val="Heading1"/>
        <w:sectPr w:rsidR="00FA62E6" w:rsidSect="001A418E">
          <w:headerReference w:type="even" r:id="rId14"/>
          <w:headerReference w:type="default" r:id="rId15"/>
          <w:footerReference w:type="even" r:id="rId16"/>
          <w:footerReference w:type="default" r:id="rId17"/>
          <w:headerReference w:type="first" r:id="rId18"/>
          <w:footerReference w:type="first" r:id="rId19"/>
          <w:pgSz w:w="11907" w:h="16840" w:code="9"/>
          <w:pgMar w:top="1134" w:right="1134" w:bottom="1134" w:left="1134" w:header="720" w:footer="720" w:gutter="0"/>
          <w:cols w:space="720"/>
        </w:sectPr>
      </w:pPr>
    </w:p>
    <w:p w14:paraId="683039D4" w14:textId="77777777" w:rsidR="00D509AC" w:rsidRPr="00D509AC" w:rsidRDefault="00D509AC" w:rsidP="00FA62E6">
      <w:pPr>
        <w:pStyle w:val="Heading1"/>
      </w:pPr>
      <w:bookmarkStart w:id="1" w:name="_Toc84839416"/>
      <w:r w:rsidRPr="00D509AC">
        <w:lastRenderedPageBreak/>
        <w:t>About this template</w:t>
      </w:r>
      <w:bookmarkEnd w:id="1"/>
    </w:p>
    <w:p w14:paraId="1D27579A" w14:textId="77777777" w:rsidR="00D509AC" w:rsidRPr="00D509AC" w:rsidRDefault="00D509AC" w:rsidP="00D509AC">
      <w:pPr>
        <w:pStyle w:val="Bullet"/>
      </w:pPr>
      <w:r w:rsidRPr="00D509AC">
        <w:t>This COVIDSafe Plan template has been developed for businesses to maintain a COVIDSafe workplace and prepare for a suspected or confirmed case of COVID-19 in the workplace.</w:t>
      </w:r>
    </w:p>
    <w:p w14:paraId="095883C5" w14:textId="77777777" w:rsidR="00D509AC" w:rsidRPr="00D509AC" w:rsidRDefault="00D509AC" w:rsidP="00D509AC">
      <w:pPr>
        <w:pStyle w:val="Bullet"/>
      </w:pPr>
      <w:r w:rsidRPr="00D509AC">
        <w:t>To comply with public health directions</w:t>
      </w:r>
      <w:r w:rsidR="00E24F06">
        <w:t>.</w:t>
      </w:r>
      <w:r w:rsidRPr="00D509AC">
        <w:t> </w:t>
      </w:r>
    </w:p>
    <w:p w14:paraId="23C3C15C" w14:textId="77777777" w:rsidR="00D509AC" w:rsidRPr="00D509AC" w:rsidRDefault="00D509AC" w:rsidP="00D509AC">
      <w:pPr>
        <w:pStyle w:val="Bullet"/>
      </w:pPr>
      <w:r w:rsidRPr="00D509AC">
        <w:t xml:space="preserve">All Victorian businesses with on-site operations must complete and document a COVIDSafe Plan. </w:t>
      </w:r>
    </w:p>
    <w:p w14:paraId="27DDA105" w14:textId="77777777" w:rsidR="00D509AC" w:rsidRPr="00D509AC" w:rsidRDefault="00D509AC" w:rsidP="00D509AC">
      <w:pPr>
        <w:pStyle w:val="Bullet"/>
      </w:pPr>
      <w:r w:rsidRPr="00D509AC">
        <w:t xml:space="preserve">COVIDSafe Plans should be developed in consultation with workers and relevant Health and Safety Representatives (HSRs). </w:t>
      </w:r>
    </w:p>
    <w:p w14:paraId="7C76F1F0" w14:textId="77777777" w:rsidR="00D509AC" w:rsidRPr="00D509AC" w:rsidRDefault="00D509AC" w:rsidP="00D509AC">
      <w:pPr>
        <w:pStyle w:val="Bullet"/>
      </w:pPr>
      <w:r w:rsidRPr="00D509AC">
        <w:t xml:space="preserve">In addition to completing a COVIDSafe Plan, you must meet your obligations under the Occupational Health and Safety Act 2004. </w:t>
      </w:r>
    </w:p>
    <w:p w14:paraId="7A2C7C12" w14:textId="77777777" w:rsidR="00D509AC" w:rsidRPr="00D509AC" w:rsidRDefault="00D509AC" w:rsidP="00D509AC">
      <w:pPr>
        <w:pStyle w:val="Bullet"/>
      </w:pPr>
      <w:r w:rsidRPr="00D509AC">
        <w:t xml:space="preserve">You must modify your COVIDSafe Plan if you are directed to do so by an Authorised Officer or </w:t>
      </w:r>
      <w:r w:rsidRPr="00D509AC">
        <w:br/>
        <w:t>WorkSafe Inspector.</w:t>
      </w:r>
    </w:p>
    <w:p w14:paraId="17A0B05C" w14:textId="77777777" w:rsidR="00D509AC" w:rsidRPr="00D509AC" w:rsidRDefault="00D509AC" w:rsidP="00D509AC">
      <w:r w:rsidRPr="00D509AC">
        <w:t xml:space="preserve">In addition to the general restrictions for all businesses, some industries are subject to additional obligations due to a higher transmission risk. For more information see: </w:t>
      </w:r>
      <w:r w:rsidRPr="00D509AC">
        <w:br/>
        <w:t>coronavirus.vic.gov.au/additional-industry-obligations. </w:t>
      </w:r>
    </w:p>
    <w:p w14:paraId="0A9A699B" w14:textId="77777777" w:rsidR="00D509AC" w:rsidRPr="00D509AC" w:rsidRDefault="00D509AC" w:rsidP="00D509AC">
      <w:pPr>
        <w:pStyle w:val="Heading2"/>
      </w:pPr>
      <w:bookmarkStart w:id="2" w:name="_Toc84839417"/>
      <w:r w:rsidRPr="00D509AC">
        <w:t>Understand your responsibilities</w:t>
      </w:r>
      <w:bookmarkEnd w:id="2"/>
      <w:r w:rsidRPr="00D509AC">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788"/>
      </w:tblGrid>
      <w:tr w:rsidR="00D04BA6" w:rsidRPr="0067006A" w14:paraId="28B9432C" w14:textId="77777777" w:rsidTr="002E5EB1">
        <w:tc>
          <w:tcPr>
            <w:tcW w:w="851" w:type="dxa"/>
          </w:tcPr>
          <w:p w14:paraId="60D20AEA" w14:textId="77777777" w:rsidR="00D04BA6" w:rsidRPr="0067006A" w:rsidRDefault="00D04BA6" w:rsidP="002E5EB1">
            <w:r w:rsidRPr="0067006A">
              <w:rPr>
                <w:noProof/>
              </w:rPr>
              <w:drawing>
                <wp:inline distT="0" distB="0" distL="0" distR="0" wp14:anchorId="189AA277" wp14:editId="7F5774C3">
                  <wp:extent cx="361376" cy="361376"/>
                  <wp:effectExtent l="0" t="0" r="635" b="635"/>
                  <wp:docPr id="1" name="Graphic 10" descr="Circle with Exclamation Mark Icon">
                    <a:extLst xmlns:a="http://schemas.openxmlformats.org/drawingml/2006/main">
                      <a:ext uri="{FF2B5EF4-FFF2-40B4-BE49-F238E27FC236}">
                        <a16:creationId xmlns:a16="http://schemas.microsoft.com/office/drawing/2014/main" id="{AD3986F7-22DE-4409-9F3F-D3E19F2532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10" descr="Circle with Exclamation Mark Icon">
                            <a:extLst>
                              <a:ext uri="{FF2B5EF4-FFF2-40B4-BE49-F238E27FC236}">
                                <a16:creationId xmlns:a16="http://schemas.microsoft.com/office/drawing/2014/main" id="{AD3986F7-22DE-4409-9F3F-D3E19F2532E5}"/>
                              </a:ext>
                            </a:extLst>
                          </pic:cNvPr>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1"/>
                              </a:ext>
                            </a:extLst>
                          </a:blip>
                          <a:stretch>
                            <a:fillRect/>
                          </a:stretch>
                        </pic:blipFill>
                        <pic:spPr>
                          <a:xfrm>
                            <a:off x="0" y="0"/>
                            <a:ext cx="361376" cy="361376"/>
                          </a:xfrm>
                          <a:prstGeom prst="rect">
                            <a:avLst/>
                          </a:prstGeom>
                        </pic:spPr>
                      </pic:pic>
                    </a:graphicData>
                  </a:graphic>
                </wp:inline>
              </w:drawing>
            </w:r>
          </w:p>
        </w:tc>
        <w:tc>
          <w:tcPr>
            <w:tcW w:w="8788" w:type="dxa"/>
          </w:tcPr>
          <w:p w14:paraId="74F9A845" w14:textId="77777777" w:rsidR="00D04BA6" w:rsidRPr="0067006A" w:rsidRDefault="00D04BA6" w:rsidP="002E5EB1">
            <w:r w:rsidRPr="0067006A">
              <w:t xml:space="preserve">This symbol indicates mandatory public health requirements. Your COVIDSafe Plan must detail how you will meet these requirements. </w:t>
            </w:r>
          </w:p>
        </w:tc>
      </w:tr>
    </w:tbl>
    <w:p w14:paraId="6652BC3C" w14:textId="77777777" w:rsidR="00D509AC" w:rsidRPr="00D509AC" w:rsidRDefault="00D509AC" w:rsidP="00D509AC">
      <w:pPr>
        <w:pStyle w:val="Bullet"/>
      </w:pPr>
      <w:r w:rsidRPr="00D509AC">
        <w:t xml:space="preserve">All other guidance is strongly recommended to keep workplaces COVIDSafe. </w:t>
      </w:r>
    </w:p>
    <w:p w14:paraId="0F0C2E0E" w14:textId="77777777" w:rsidR="00D509AC" w:rsidRPr="00D509AC" w:rsidRDefault="00D509AC" w:rsidP="00D509AC">
      <w:pPr>
        <w:pStyle w:val="Bullet"/>
      </w:pPr>
      <w:r w:rsidRPr="00D509AC">
        <w:t>Some requirements and recommendations may not apply to your business and should be marked N/A (not applicable).</w:t>
      </w:r>
    </w:p>
    <w:p w14:paraId="614F83E9" w14:textId="77777777" w:rsidR="00D509AC" w:rsidRPr="00D509AC" w:rsidRDefault="00D509AC" w:rsidP="00D509AC">
      <w:pPr>
        <w:pStyle w:val="Bullet"/>
      </w:pPr>
      <w:r w:rsidRPr="00D509AC">
        <w:t xml:space="preserve">Businesses with multiple worksites must complete a plan for each worksite. </w:t>
      </w:r>
    </w:p>
    <w:p w14:paraId="42845DA8" w14:textId="77777777" w:rsidR="00D509AC" w:rsidRPr="00D509AC" w:rsidRDefault="00D509AC" w:rsidP="00D509AC">
      <w:pPr>
        <w:pStyle w:val="Heading2"/>
      </w:pPr>
      <w:bookmarkStart w:id="3" w:name="_Toc84839418"/>
      <w:r w:rsidRPr="00D509AC">
        <w:t>When to review your COVIDSafe Plan</w:t>
      </w:r>
      <w:bookmarkEnd w:id="3"/>
    </w:p>
    <w:p w14:paraId="6B09D1F7" w14:textId="77777777" w:rsidR="00D509AC" w:rsidRPr="00D509AC" w:rsidRDefault="00D509AC" w:rsidP="00D509AC">
      <w:r w:rsidRPr="00D509AC">
        <w:t>You should review your plan regularly, especially when restrictions change. You do not have to submit your plan to the Victorian Government. You must modify your plan if directed to do so by an Authorised Officer or WorkSafe Inspector. Compliance with COVIDSafe Plans is monitored by virtual and physical inspections.</w:t>
      </w:r>
    </w:p>
    <w:p w14:paraId="72C8EC0F" w14:textId="77777777" w:rsidR="00D509AC" w:rsidRPr="00D509AC" w:rsidRDefault="00D509AC" w:rsidP="00D509AC">
      <w:pPr>
        <w:pStyle w:val="Heading2"/>
      </w:pPr>
      <w:bookmarkStart w:id="4" w:name="_Toc84839419"/>
      <w:r w:rsidRPr="00D509AC">
        <w:t>Share your COVIDSafe Plan with employees</w:t>
      </w:r>
      <w:bookmarkEnd w:id="4"/>
    </w:p>
    <w:p w14:paraId="2114FB0E" w14:textId="77777777" w:rsidR="00D509AC" w:rsidRPr="00D509AC" w:rsidRDefault="00D509AC" w:rsidP="00D509AC">
      <w:pPr>
        <w:keepNext/>
      </w:pPr>
      <w:r w:rsidRPr="00D509AC">
        <w:t>Employees must comply with the COVIDSafe Plan. Where possible, discuss the plan with employees before it is finalised. Employers should share the completed plan with employees and occupational health and safety representatives.</w:t>
      </w:r>
    </w:p>
    <w:p w14:paraId="3CF00873" w14:textId="77777777" w:rsidR="005F78A2" w:rsidRDefault="00D509AC" w:rsidP="00D509AC">
      <w:r w:rsidRPr="00D509AC">
        <w:t>For further guidance on preparing your COVIDSafe Plan or any other questions, visit coronavirus.vic.gov.au or call the Business Victoria Hotline on 13 22 15.</w:t>
      </w:r>
    </w:p>
    <w:p w14:paraId="5F80FEBD" w14:textId="77777777" w:rsidR="00FA62E6" w:rsidRDefault="00FA62E6" w:rsidP="00D509AC"/>
    <w:p w14:paraId="72B98621" w14:textId="77777777" w:rsidR="00FA62E6" w:rsidRDefault="00FA62E6" w:rsidP="00D04BA6">
      <w:pPr>
        <w:pageBreakBefore/>
        <w:rPr>
          <w:noProof/>
        </w:rPr>
        <w:sectPr w:rsidR="00FA62E6" w:rsidSect="001A418E">
          <w:pgSz w:w="11907" w:h="16840" w:code="9"/>
          <w:pgMar w:top="1134" w:right="1134" w:bottom="1134" w:left="1134" w:header="720" w:footer="720" w:gutter="0"/>
          <w:cols w:space="720"/>
        </w:sectPr>
      </w:pPr>
    </w:p>
    <w:p w14:paraId="525B884A" w14:textId="77777777" w:rsidR="005F78A2" w:rsidRPr="00FA62E6" w:rsidRDefault="006819D6" w:rsidP="00FA62E6">
      <w:pPr>
        <w:pageBreakBefore/>
        <w:rPr>
          <w:rStyle w:val="Heading1Char"/>
        </w:rPr>
      </w:pPr>
      <w:bookmarkStart w:id="5" w:name="Slide_Number_4"/>
      <w:bookmarkStart w:id="6" w:name="_Toc84839420"/>
      <w:bookmarkEnd w:id="5"/>
      <w:r w:rsidRPr="000326D5">
        <w:rPr>
          <w:rStyle w:val="Heading1Char"/>
        </w:rPr>
        <w:lastRenderedPageBreak/>
        <w:t>Physical distancing</w:t>
      </w:r>
      <w:bookmarkEnd w:id="6"/>
      <w:r w:rsidR="000326D5">
        <w:rPr>
          <w:rStyle w:val="Heading1Char"/>
        </w:rPr>
        <w:t xml:space="preserve">  </w:t>
      </w:r>
      <w:r w:rsidR="00A57CE8">
        <w:rPr>
          <w:rStyle w:val="Heading1Char"/>
        </w:rPr>
        <w:t xml:space="preserve">                                                                                                     </w:t>
      </w:r>
      <w:r w:rsidR="000326D5">
        <w:rPr>
          <w:noProof/>
          <w:lang w:val="en-AU" w:eastAsia="en-AU"/>
        </w:rPr>
        <w:drawing>
          <wp:inline distT="0" distB="0" distL="0" distR="0" wp14:anchorId="59276343" wp14:editId="5717D615">
            <wp:extent cx="882015" cy="631190"/>
            <wp:effectExtent l="0" t="0" r="0" b="0"/>
            <wp:docPr id="26" name="Graphic 10" descr="Physical distancing of 1.5m icon">
              <a:extLst xmlns:a="http://schemas.openxmlformats.org/drawingml/2006/main">
                <a:ext uri="{FF2B5EF4-FFF2-40B4-BE49-F238E27FC236}">
                  <a16:creationId xmlns:a16="http://schemas.microsoft.com/office/drawing/2014/main" id="{F54D0606-7D0C-4310-85E9-9941C3D39D7A}"/>
                </a:ext>
              </a:extLst>
            </wp:docPr>
            <wp:cNvGraphicFramePr/>
            <a:graphic xmlns:a="http://schemas.openxmlformats.org/drawingml/2006/main">
              <a:graphicData uri="http://schemas.openxmlformats.org/drawingml/2006/picture">
                <pic:pic xmlns:pic="http://schemas.openxmlformats.org/drawingml/2006/picture">
                  <pic:nvPicPr>
                    <pic:cNvPr id="26" name="Graphic 10" descr="Physical distancing of 1.5m icon">
                      <a:extLst>
                        <a:ext uri="{FF2B5EF4-FFF2-40B4-BE49-F238E27FC236}">
                          <a16:creationId xmlns:a16="http://schemas.microsoft.com/office/drawing/2014/main" id="{F54D0606-7D0C-4310-85E9-9941C3D39D7A}"/>
                        </a:ext>
                      </a:extLst>
                    </pic:cNvPr>
                    <pic:cNvPicPr/>
                  </pic:nvPicPr>
                  <pic:blipFill>
                    <a:blip r:embed="rId22" cstate="print">
                      <a:extLst>
                        <a:ext uri="{28A0092B-C50C-407E-A947-70E740481C1C}">
                          <a14:useLocalDpi xmlns:a14="http://schemas.microsoft.com/office/drawing/2010/main" val="0"/>
                        </a:ext>
                        <a:ext uri="{96DAC541-7B7A-43D3-8B79-37D633B846F1}">
                          <asvg:svgBlip xmlns:lc="http://schemas.openxmlformats.org/drawingml/2006/lockedCanvas"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3"/>
                        </a:ext>
                      </a:extLst>
                    </a:blip>
                    <a:stretch>
                      <a:fillRect/>
                    </a:stretch>
                  </pic:blipFill>
                  <pic:spPr>
                    <a:xfrm>
                      <a:off x="0" y="0"/>
                      <a:ext cx="882015" cy="631190"/>
                    </a:xfrm>
                    <a:prstGeom prst="rect">
                      <a:avLst/>
                    </a:prstGeom>
                  </pic:spPr>
                </pic:pic>
              </a:graphicData>
            </a:graphic>
          </wp:inline>
        </w:drawing>
      </w:r>
    </w:p>
    <w:tbl>
      <w:tblPr>
        <w:tblW w:w="5000" w:type="pct"/>
        <w:tblCellMar>
          <w:left w:w="0" w:type="dxa"/>
          <w:right w:w="0" w:type="dxa"/>
        </w:tblCellMar>
        <w:tblLook w:val="0620" w:firstRow="1" w:lastRow="0" w:firstColumn="0" w:lastColumn="0" w:noHBand="1" w:noVBand="1"/>
      </w:tblPr>
      <w:tblGrid>
        <w:gridCol w:w="839"/>
        <w:gridCol w:w="4101"/>
        <w:gridCol w:w="8209"/>
        <w:gridCol w:w="1415"/>
      </w:tblGrid>
      <w:tr w:rsidR="002E5EB1" w:rsidRPr="00C0638C" w14:paraId="00B3DF38" w14:textId="77777777" w:rsidTr="00FA62E6">
        <w:trPr>
          <w:trHeight w:val="682"/>
          <w:tblHeader/>
        </w:trPr>
        <w:tc>
          <w:tcPr>
            <w:tcW w:w="292" w:type="pct"/>
            <w:tcBorders>
              <w:right w:val="single" w:sz="6" w:space="0" w:color="auto"/>
            </w:tcBorders>
          </w:tcPr>
          <w:p w14:paraId="1C8852BB" w14:textId="77777777" w:rsidR="00C0638C" w:rsidRPr="00C0638C" w:rsidRDefault="00C0638C" w:rsidP="00C0638C">
            <w:pPr>
              <w:pStyle w:val="TableColumnHeading"/>
            </w:pPr>
          </w:p>
        </w:tc>
        <w:tc>
          <w:tcPr>
            <w:tcW w:w="1412" w:type="pct"/>
            <w:tcBorders>
              <w:top w:val="single" w:sz="6" w:space="0" w:color="auto"/>
              <w:left w:val="single" w:sz="6" w:space="0" w:color="auto"/>
              <w:bottom w:val="single" w:sz="6" w:space="0" w:color="auto"/>
              <w:right w:val="single" w:sz="6" w:space="0" w:color="auto"/>
            </w:tcBorders>
            <w:shd w:val="clear" w:color="auto" w:fill="auto"/>
            <w:tcMar>
              <w:top w:w="15" w:type="dxa"/>
              <w:left w:w="48" w:type="dxa"/>
              <w:bottom w:w="0" w:type="dxa"/>
              <w:right w:w="48" w:type="dxa"/>
            </w:tcMar>
            <w:vAlign w:val="center"/>
            <w:hideMark/>
          </w:tcPr>
          <w:p w14:paraId="34DA8D3A" w14:textId="77777777" w:rsidR="00C0638C" w:rsidRPr="00C0638C" w:rsidRDefault="00C0638C" w:rsidP="00C0638C">
            <w:pPr>
              <w:pStyle w:val="TableColumnHeading"/>
            </w:pPr>
            <w:r w:rsidRPr="00C0638C">
              <w:t>RECOMMENDATIONS &amp; REQUIREMENTS</w:t>
            </w:r>
          </w:p>
        </w:tc>
        <w:tc>
          <w:tcPr>
            <w:tcW w:w="2822" w:type="pct"/>
            <w:tcBorders>
              <w:top w:val="single" w:sz="6" w:space="0" w:color="auto"/>
              <w:left w:val="single" w:sz="6" w:space="0" w:color="auto"/>
              <w:bottom w:val="single" w:sz="6" w:space="0" w:color="auto"/>
              <w:right w:val="single" w:sz="6" w:space="0" w:color="auto"/>
            </w:tcBorders>
            <w:shd w:val="clear" w:color="auto" w:fill="auto"/>
            <w:tcMar>
              <w:top w:w="15" w:type="dxa"/>
              <w:left w:w="48" w:type="dxa"/>
              <w:bottom w:w="0" w:type="dxa"/>
              <w:right w:w="48" w:type="dxa"/>
            </w:tcMar>
            <w:vAlign w:val="center"/>
            <w:hideMark/>
          </w:tcPr>
          <w:p w14:paraId="3F68B3E0" w14:textId="77777777" w:rsidR="00C0638C" w:rsidRPr="00C0638C" w:rsidRDefault="00C0638C" w:rsidP="00C0638C">
            <w:pPr>
              <w:pStyle w:val="TableColumnHeading"/>
            </w:pPr>
            <w:r w:rsidRPr="00C0638C">
              <w:t>DESCRIBE WHAT YOU WILL DO</w:t>
            </w:r>
          </w:p>
        </w:tc>
        <w:tc>
          <w:tcPr>
            <w:tcW w:w="474" w:type="pct"/>
            <w:tcBorders>
              <w:top w:val="single" w:sz="6" w:space="0" w:color="auto"/>
              <w:left w:val="single" w:sz="6" w:space="0" w:color="auto"/>
              <w:bottom w:val="single" w:sz="6" w:space="0" w:color="auto"/>
              <w:right w:val="single" w:sz="6" w:space="0" w:color="auto"/>
            </w:tcBorders>
            <w:shd w:val="clear" w:color="auto" w:fill="auto"/>
            <w:tcMar>
              <w:top w:w="15" w:type="dxa"/>
              <w:left w:w="48" w:type="dxa"/>
              <w:bottom w:w="0" w:type="dxa"/>
              <w:right w:w="48" w:type="dxa"/>
            </w:tcMar>
            <w:vAlign w:val="center"/>
            <w:hideMark/>
          </w:tcPr>
          <w:p w14:paraId="2EC96EFE" w14:textId="77777777" w:rsidR="00C0638C" w:rsidRPr="00C0638C" w:rsidRDefault="00C0638C" w:rsidP="00C0638C">
            <w:pPr>
              <w:pStyle w:val="TableColumnHeading"/>
            </w:pPr>
            <w:r w:rsidRPr="00C0638C">
              <w:t>WHO IS RESPONSIBLE</w:t>
            </w:r>
          </w:p>
        </w:tc>
      </w:tr>
      <w:tr w:rsidR="002E5EB1" w:rsidRPr="00C0638C" w14:paraId="1B56D95D" w14:textId="77777777" w:rsidTr="009B75FB">
        <w:trPr>
          <w:trHeight w:val="2361"/>
        </w:trPr>
        <w:tc>
          <w:tcPr>
            <w:tcW w:w="292" w:type="pct"/>
            <w:tcBorders>
              <w:right w:val="single" w:sz="6" w:space="0" w:color="auto"/>
            </w:tcBorders>
          </w:tcPr>
          <w:p w14:paraId="0F870BC3" w14:textId="77777777" w:rsidR="00C0638C" w:rsidRPr="00C0638C" w:rsidRDefault="00352988" w:rsidP="00C0638C">
            <w:pPr>
              <w:spacing w:before="240"/>
              <w:rPr>
                <w:lang w:val="en-AU"/>
              </w:rPr>
            </w:pPr>
            <w:r w:rsidRPr="00D509AC">
              <w:rPr>
                <w:noProof/>
                <w:lang w:val="en-AU" w:eastAsia="en-AU"/>
              </w:rPr>
              <w:drawing>
                <wp:inline distT="0" distB="0" distL="0" distR="0" wp14:anchorId="487CCE2D" wp14:editId="76FE796C">
                  <wp:extent cx="361376" cy="361376"/>
                  <wp:effectExtent l="0" t="0" r="635" b="635"/>
                  <wp:docPr id="27" name="Graphic 10" descr="Circle with Exclamation Mark Icon">
                    <a:extLst xmlns:a="http://schemas.openxmlformats.org/drawingml/2006/main">
                      <a:ext uri="{FF2B5EF4-FFF2-40B4-BE49-F238E27FC236}">
                        <a16:creationId xmlns:a16="http://schemas.microsoft.com/office/drawing/2014/main" id="{AD3986F7-22DE-4409-9F3F-D3E19F2532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10" descr="Circle with Exclamation Mark Icon">
                            <a:extLst>
                              <a:ext uri="{FF2B5EF4-FFF2-40B4-BE49-F238E27FC236}">
                                <a16:creationId xmlns:a16="http://schemas.microsoft.com/office/drawing/2014/main" id="{AD3986F7-22DE-4409-9F3F-D3E19F2532E5}"/>
                              </a:ext>
                            </a:extLst>
                          </pic:cNvPr>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1"/>
                              </a:ext>
                            </a:extLst>
                          </a:blip>
                          <a:stretch>
                            <a:fillRect/>
                          </a:stretch>
                        </pic:blipFill>
                        <pic:spPr>
                          <a:xfrm>
                            <a:off x="0" y="0"/>
                            <a:ext cx="361376" cy="361376"/>
                          </a:xfrm>
                          <a:prstGeom prst="rect">
                            <a:avLst/>
                          </a:prstGeom>
                        </pic:spPr>
                      </pic:pic>
                    </a:graphicData>
                  </a:graphic>
                </wp:inline>
              </w:drawing>
            </w:r>
          </w:p>
        </w:tc>
        <w:tc>
          <w:tcPr>
            <w:tcW w:w="1412" w:type="pct"/>
            <w:tcBorders>
              <w:top w:val="single" w:sz="6" w:space="0" w:color="auto"/>
              <w:left w:val="single" w:sz="6" w:space="0" w:color="auto"/>
              <w:bottom w:val="single" w:sz="6" w:space="0" w:color="auto"/>
              <w:right w:val="single" w:sz="6" w:space="0" w:color="auto"/>
            </w:tcBorders>
            <w:shd w:val="clear" w:color="auto" w:fill="auto"/>
            <w:tcMar>
              <w:top w:w="15" w:type="dxa"/>
              <w:left w:w="48" w:type="dxa"/>
              <w:bottom w:w="0" w:type="dxa"/>
              <w:right w:w="48" w:type="dxa"/>
            </w:tcMar>
            <w:hideMark/>
          </w:tcPr>
          <w:p w14:paraId="4ADAF5F5" w14:textId="77777777" w:rsidR="00C0638C" w:rsidRPr="00C0638C" w:rsidRDefault="00C0638C" w:rsidP="00C0638C">
            <w:pPr>
              <w:pStyle w:val="TableCopy"/>
              <w:rPr>
                <w:lang w:val="en-AU"/>
              </w:rPr>
            </w:pPr>
            <w:r w:rsidRPr="00C0638C">
              <w:rPr>
                <w:lang w:val="en-AU"/>
              </w:rPr>
              <w:t xml:space="preserve">You must apply the relevant density quotient to arrange shared work areas and publicly accessible spaces. How will you do this? </w:t>
            </w:r>
          </w:p>
          <w:p w14:paraId="4D1A8D3C" w14:textId="77777777" w:rsidR="00C0638C" w:rsidRPr="00C0638C" w:rsidRDefault="00FC6A6D" w:rsidP="00C0638C">
            <w:pPr>
              <w:pStyle w:val="TableBullet"/>
              <w:rPr>
                <w:lang w:val="en-AU"/>
              </w:rPr>
            </w:pPr>
            <w:hyperlink r:id="rId24" w:tooltip="Link to density quotients webpage" w:history="1">
              <w:r w:rsidR="00C0638C" w:rsidRPr="00C0638C">
                <w:rPr>
                  <w:rStyle w:val="Hyperlink"/>
                  <w:lang w:val="en-AU"/>
                </w:rPr>
                <w:t>Density quotients</w:t>
              </w:r>
            </w:hyperlink>
            <w:r w:rsidR="00C0638C" w:rsidRPr="00C0638C">
              <w:rPr>
                <w:lang w:val="en-AU"/>
              </w:rPr>
              <w:t xml:space="preserve"> can change. One person per four square metre or one person per two square metres may apply to your workplaces or venue.</w:t>
            </w:r>
          </w:p>
          <w:p w14:paraId="0EA9150F" w14:textId="77777777" w:rsidR="00C0638C" w:rsidRPr="00C0638C" w:rsidRDefault="00C0638C" w:rsidP="00C0638C">
            <w:pPr>
              <w:pStyle w:val="TableBullet"/>
              <w:rPr>
                <w:lang w:val="en-AU"/>
              </w:rPr>
            </w:pPr>
            <w:r w:rsidRPr="00C0638C">
              <w:rPr>
                <w:lang w:val="en-AU"/>
              </w:rPr>
              <w:t xml:space="preserve">You must </w:t>
            </w:r>
            <w:hyperlink r:id="rId25" w:tooltip="Link to display signage webpage" w:history="1">
              <w:r w:rsidRPr="00C0638C">
                <w:rPr>
                  <w:rStyle w:val="Hyperlink"/>
                  <w:lang w:val="en-AU"/>
                </w:rPr>
                <w:t>display signage</w:t>
              </w:r>
            </w:hyperlink>
            <w:r w:rsidRPr="00C0638C">
              <w:rPr>
                <w:lang w:val="en-AU"/>
              </w:rPr>
              <w:t xml:space="preserve"> showing the maximum number of people allowed in the space. </w:t>
            </w:r>
          </w:p>
          <w:p w14:paraId="0799A743" w14:textId="77777777" w:rsidR="00C0638C" w:rsidRPr="00C0638C" w:rsidRDefault="00C0638C" w:rsidP="00C0638C">
            <w:pPr>
              <w:pStyle w:val="TableBullet"/>
              <w:rPr>
                <w:lang w:val="en-AU"/>
              </w:rPr>
            </w:pPr>
            <w:r w:rsidRPr="00C0638C">
              <w:rPr>
                <w:lang w:val="en-AU"/>
              </w:rPr>
              <w:t>Shared work areas are only accessible to workers and should only include workers in the density limit. </w:t>
            </w:r>
          </w:p>
          <w:p w14:paraId="2CB25B68" w14:textId="77777777" w:rsidR="00C0638C" w:rsidRPr="009B75FB" w:rsidRDefault="00C0638C" w:rsidP="00C0638C">
            <w:pPr>
              <w:pStyle w:val="TableBullet"/>
              <w:rPr>
                <w:lang w:val="en-AU"/>
              </w:rPr>
            </w:pPr>
            <w:r w:rsidRPr="009B75FB">
              <w:rPr>
                <w:lang w:val="en-AU"/>
              </w:rPr>
              <w:t>Publicly accessible spaces should include members of the public and may include workers if they share the space on an ongoing basis.</w:t>
            </w:r>
          </w:p>
          <w:p w14:paraId="516962BF" w14:textId="77777777" w:rsidR="00C0638C" w:rsidRPr="00C0638C" w:rsidRDefault="00C0638C" w:rsidP="00C0638C">
            <w:pPr>
              <w:pStyle w:val="TableCopy"/>
              <w:rPr>
                <w:lang w:val="en-AU"/>
              </w:rPr>
            </w:pPr>
            <w:r w:rsidRPr="00C0638C">
              <w:rPr>
                <w:lang w:val="en-AU"/>
              </w:rPr>
              <w:t xml:space="preserve">For more information about restrictions for your workplace, density quotients and signage visit: </w:t>
            </w:r>
            <w:hyperlink r:id="rId26" w:tooltip="Link to Coranvirus Vic business webpage" w:history="1">
              <w:r w:rsidRPr="00C0638C">
                <w:rPr>
                  <w:rStyle w:val="Hyperlink"/>
                  <w:lang w:val="en-AU"/>
                </w:rPr>
                <w:t>coronavirus.vic.gov.au/business</w:t>
              </w:r>
            </w:hyperlink>
          </w:p>
        </w:tc>
        <w:tc>
          <w:tcPr>
            <w:tcW w:w="2822" w:type="pct"/>
            <w:tcBorders>
              <w:top w:val="single" w:sz="6" w:space="0" w:color="auto"/>
              <w:left w:val="single" w:sz="6" w:space="0" w:color="auto"/>
              <w:bottom w:val="single" w:sz="6" w:space="0" w:color="auto"/>
              <w:right w:val="single" w:sz="6" w:space="0" w:color="auto"/>
            </w:tcBorders>
            <w:shd w:val="clear" w:color="auto" w:fill="auto"/>
            <w:tcMar>
              <w:top w:w="15" w:type="dxa"/>
              <w:left w:w="48" w:type="dxa"/>
              <w:bottom w:w="0" w:type="dxa"/>
              <w:right w:w="48" w:type="dxa"/>
            </w:tcMar>
            <w:hideMark/>
          </w:tcPr>
          <w:p w14:paraId="52FE1B8B" w14:textId="77777777" w:rsidR="002C0498" w:rsidRPr="00886E22" w:rsidRDefault="002C0498" w:rsidP="002C0498">
            <w:pPr>
              <w:rPr>
                <w:b/>
                <w:lang w:val="en-AU"/>
              </w:rPr>
            </w:pPr>
            <w:r>
              <w:rPr>
                <w:b/>
                <w:lang w:val="en-AU"/>
              </w:rPr>
              <w:t xml:space="preserve">Sunshine Art Spaces Gallery, Studios </w:t>
            </w:r>
            <w:r w:rsidRPr="00936399">
              <w:rPr>
                <w:b/>
                <w:lang w:val="en-AU"/>
              </w:rPr>
              <w:t>&amp; Communal/Shared Spaces</w:t>
            </w:r>
            <w:r>
              <w:rPr>
                <w:b/>
                <w:lang w:val="en-AU"/>
              </w:rPr>
              <w:t xml:space="preserve"> </w:t>
            </w:r>
          </w:p>
          <w:p w14:paraId="79737B62" w14:textId="77777777" w:rsidR="008C478F" w:rsidRPr="008C478F" w:rsidRDefault="008C478F" w:rsidP="008C478F">
            <w:pPr>
              <w:pStyle w:val="ListParagraph"/>
              <w:numPr>
                <w:ilvl w:val="0"/>
                <w:numId w:val="44"/>
              </w:numPr>
              <w:spacing w:after="0"/>
              <w:rPr>
                <w:iCs/>
              </w:rPr>
            </w:pPr>
            <w:r w:rsidRPr="008C478F">
              <w:rPr>
                <w:iCs/>
              </w:rPr>
              <w:t xml:space="preserve">Attendance </w:t>
            </w:r>
            <w:r>
              <w:rPr>
                <w:iCs/>
              </w:rPr>
              <w:t>at the site</w:t>
            </w:r>
            <w:r w:rsidRPr="008C478F">
              <w:rPr>
                <w:iCs/>
              </w:rPr>
              <w:t xml:space="preserve"> is subject </w:t>
            </w:r>
            <w:r w:rsidR="0002564D">
              <w:rPr>
                <w:iCs/>
              </w:rPr>
              <w:t xml:space="preserve">to the implementation of physical </w:t>
            </w:r>
            <w:r w:rsidRPr="008C478F">
              <w:rPr>
                <w:iCs/>
              </w:rPr>
              <w:t xml:space="preserve">distancing requirements as </w:t>
            </w:r>
            <w:r w:rsidR="0002564D">
              <w:rPr>
                <w:iCs/>
              </w:rPr>
              <w:t>directed by the Chief Health Officer</w:t>
            </w:r>
            <w:r w:rsidRPr="008C478F">
              <w:rPr>
                <w:iCs/>
              </w:rPr>
              <w:t xml:space="preserve"> (1 person per 4m2/1.5m separation)</w:t>
            </w:r>
            <w:r>
              <w:rPr>
                <w:iCs/>
              </w:rPr>
              <w:br/>
            </w:r>
          </w:p>
          <w:p w14:paraId="5E516146" w14:textId="77777777" w:rsidR="008C478F" w:rsidRPr="008C478F" w:rsidRDefault="008C478F" w:rsidP="008C478F">
            <w:pPr>
              <w:numPr>
                <w:ilvl w:val="0"/>
                <w:numId w:val="44"/>
              </w:numPr>
              <w:spacing w:after="0"/>
              <w:rPr>
                <w:iCs/>
                <w:lang w:val="en-AU"/>
              </w:rPr>
            </w:pPr>
            <w:r>
              <w:rPr>
                <w:iCs/>
                <w:lang w:val="en-AU"/>
              </w:rPr>
              <w:t xml:space="preserve">Physical </w:t>
            </w:r>
            <w:r w:rsidRPr="008C478F">
              <w:rPr>
                <w:iCs/>
                <w:lang w:val="en-AU"/>
              </w:rPr>
              <w:t xml:space="preserve">distancing </w:t>
            </w:r>
            <w:r>
              <w:rPr>
                <w:iCs/>
                <w:lang w:val="en-AU"/>
              </w:rPr>
              <w:t>signs</w:t>
            </w:r>
            <w:r w:rsidRPr="008C478F">
              <w:rPr>
                <w:iCs/>
                <w:lang w:val="en-AU"/>
              </w:rPr>
              <w:t xml:space="preserve"> displayed</w:t>
            </w:r>
            <w:r>
              <w:rPr>
                <w:iCs/>
                <w:lang w:val="en-AU"/>
              </w:rPr>
              <w:br/>
            </w:r>
          </w:p>
          <w:p w14:paraId="730DB23D" w14:textId="77777777" w:rsidR="008C478F" w:rsidRDefault="008C478F" w:rsidP="008C478F">
            <w:pPr>
              <w:numPr>
                <w:ilvl w:val="0"/>
                <w:numId w:val="44"/>
              </w:numPr>
              <w:spacing w:after="0"/>
              <w:rPr>
                <w:iCs/>
                <w:lang w:val="en-AU"/>
              </w:rPr>
            </w:pPr>
            <w:r w:rsidRPr="008C478F">
              <w:rPr>
                <w:iCs/>
                <w:lang w:val="en-AU"/>
              </w:rPr>
              <w:t xml:space="preserve">Occupancy of kitchens reduced to 2 persons (signage displayed) and in line </w:t>
            </w:r>
            <w:r w:rsidR="0002564D">
              <w:rPr>
                <w:iCs/>
              </w:rPr>
              <w:t xml:space="preserve">physical </w:t>
            </w:r>
            <w:r w:rsidR="0002564D" w:rsidRPr="008C478F">
              <w:rPr>
                <w:iCs/>
                <w:lang w:val="en-AU"/>
              </w:rPr>
              <w:t xml:space="preserve">distancing requirements as </w:t>
            </w:r>
            <w:r w:rsidR="0002564D">
              <w:rPr>
                <w:iCs/>
              </w:rPr>
              <w:t>directed by the Chief Health Officer</w:t>
            </w:r>
            <w:r w:rsidR="0002564D" w:rsidRPr="008C478F">
              <w:rPr>
                <w:iCs/>
                <w:lang w:val="en-AU"/>
              </w:rPr>
              <w:t xml:space="preserve"> (1 person per 4m2/1.5m separation)</w:t>
            </w:r>
            <w:r w:rsidRPr="008C478F">
              <w:rPr>
                <w:iCs/>
                <w:lang w:val="en-AU"/>
              </w:rPr>
              <w:t>)</w:t>
            </w:r>
          </w:p>
          <w:p w14:paraId="6F7BB901" w14:textId="77777777" w:rsidR="008C478F" w:rsidRPr="008C478F" w:rsidRDefault="008C478F" w:rsidP="008C478F">
            <w:pPr>
              <w:spacing w:after="0"/>
              <w:ind w:left="360"/>
              <w:rPr>
                <w:iCs/>
                <w:lang w:val="en-AU"/>
              </w:rPr>
            </w:pPr>
          </w:p>
          <w:p w14:paraId="78755C76" w14:textId="77777777" w:rsidR="002E5EB1" w:rsidRDefault="008C478F" w:rsidP="008C478F">
            <w:pPr>
              <w:numPr>
                <w:ilvl w:val="0"/>
                <w:numId w:val="44"/>
              </w:numPr>
              <w:spacing w:after="0"/>
              <w:rPr>
                <w:iCs/>
                <w:lang w:val="en-AU"/>
              </w:rPr>
            </w:pPr>
            <w:r w:rsidRPr="008C478F">
              <w:rPr>
                <w:iCs/>
                <w:lang w:val="en-AU"/>
              </w:rPr>
              <w:t>Remove excess furniture and or mark not for use</w:t>
            </w:r>
          </w:p>
          <w:p w14:paraId="496919DF" w14:textId="77777777" w:rsidR="008C478F" w:rsidRPr="008C478F" w:rsidRDefault="008C478F" w:rsidP="008C478F">
            <w:pPr>
              <w:spacing w:after="0"/>
              <w:ind w:left="360"/>
              <w:rPr>
                <w:iCs/>
                <w:lang w:val="en-AU"/>
              </w:rPr>
            </w:pPr>
          </w:p>
          <w:p w14:paraId="6012555A" w14:textId="77777777" w:rsidR="00D55661" w:rsidRDefault="00B9138C" w:rsidP="00DE23D0">
            <w:pPr>
              <w:numPr>
                <w:ilvl w:val="0"/>
                <w:numId w:val="41"/>
              </w:numPr>
              <w:ind w:left="313" w:hanging="283"/>
              <w:rPr>
                <w:lang w:val="en-AU"/>
              </w:rPr>
            </w:pPr>
            <w:r w:rsidRPr="00B9138C">
              <w:rPr>
                <w:lang w:val="en-AU"/>
              </w:rPr>
              <w:t>Employees are responsible for complying with physical distancing requirements and cooperating with Management in this regard.</w:t>
            </w:r>
          </w:p>
          <w:p w14:paraId="3A6159A1" w14:textId="77777777" w:rsidR="00D55661" w:rsidRPr="00D55661" w:rsidRDefault="00D55661" w:rsidP="00D55661">
            <w:pPr>
              <w:ind w:left="30"/>
              <w:rPr>
                <w:b/>
                <w:lang w:val="en-AU"/>
              </w:rPr>
            </w:pPr>
            <w:r w:rsidRPr="00D55661">
              <w:rPr>
                <w:b/>
                <w:lang w:val="en-AU"/>
              </w:rPr>
              <w:t>Creative Partners</w:t>
            </w:r>
          </w:p>
          <w:p w14:paraId="43B83999" w14:textId="77777777" w:rsidR="00DE23D0" w:rsidRPr="00F056B3" w:rsidRDefault="00D55661" w:rsidP="00DE23D0">
            <w:pPr>
              <w:numPr>
                <w:ilvl w:val="0"/>
                <w:numId w:val="41"/>
              </w:numPr>
              <w:ind w:left="313" w:hanging="283"/>
              <w:rPr>
                <w:lang w:val="en-AU"/>
              </w:rPr>
            </w:pPr>
            <w:r>
              <w:rPr>
                <w:lang w:val="en-AU"/>
              </w:rPr>
              <w:t>Creative</w:t>
            </w:r>
            <w:r w:rsidR="00DE23D0" w:rsidRPr="00F056B3">
              <w:rPr>
                <w:lang w:val="en-AU"/>
              </w:rPr>
              <w:t xml:space="preserve"> partners are expected to and are responsible for </w:t>
            </w:r>
            <w:r w:rsidR="009B75FB">
              <w:rPr>
                <w:lang w:val="en-AU"/>
              </w:rPr>
              <w:t xml:space="preserve">implementing </w:t>
            </w:r>
            <w:r w:rsidR="00DE23D0" w:rsidRPr="00F056B3">
              <w:rPr>
                <w:lang w:val="en-AU"/>
              </w:rPr>
              <w:t>density quotas in areas under their management control.</w:t>
            </w:r>
          </w:p>
          <w:p w14:paraId="0D8680B2" w14:textId="77777777" w:rsidR="00C0638C" w:rsidRDefault="00D55661" w:rsidP="00DE23D0">
            <w:pPr>
              <w:numPr>
                <w:ilvl w:val="0"/>
                <w:numId w:val="41"/>
              </w:numPr>
              <w:ind w:left="313" w:hanging="283"/>
              <w:rPr>
                <w:lang w:val="en-AU"/>
              </w:rPr>
            </w:pPr>
            <w:r>
              <w:rPr>
                <w:lang w:val="en-AU"/>
              </w:rPr>
              <w:t>Creative</w:t>
            </w:r>
            <w:r w:rsidR="00DE23D0" w:rsidRPr="00F056B3">
              <w:rPr>
                <w:lang w:val="en-AU"/>
              </w:rPr>
              <w:t xml:space="preserve"> partners are expected to adhere to the density quota requirements</w:t>
            </w:r>
            <w:r>
              <w:rPr>
                <w:lang w:val="en-AU"/>
              </w:rPr>
              <w:t xml:space="preserve"> </w:t>
            </w:r>
            <w:r w:rsidR="0002564D" w:rsidRPr="008C478F">
              <w:rPr>
                <w:iCs/>
                <w:lang w:val="en-AU"/>
              </w:rPr>
              <w:t>(1 person per 4m2/1.5m separation)</w:t>
            </w:r>
            <w:r>
              <w:rPr>
                <w:lang w:val="en-AU"/>
              </w:rPr>
              <w:t xml:space="preserve"> when accessing all </w:t>
            </w:r>
            <w:r w:rsidR="00DE23D0" w:rsidRPr="00F056B3">
              <w:rPr>
                <w:lang w:val="en-AU"/>
              </w:rPr>
              <w:t>spaces.</w:t>
            </w:r>
          </w:p>
          <w:p w14:paraId="7C03E588" w14:textId="77777777" w:rsidR="00AC3071" w:rsidRPr="00DE23D0" w:rsidRDefault="00D55661" w:rsidP="00CD37AB">
            <w:pPr>
              <w:numPr>
                <w:ilvl w:val="0"/>
                <w:numId w:val="41"/>
              </w:numPr>
              <w:ind w:left="313" w:hanging="283"/>
              <w:rPr>
                <w:lang w:val="en-AU"/>
              </w:rPr>
            </w:pPr>
            <w:r>
              <w:rPr>
                <w:lang w:val="en-AU"/>
              </w:rPr>
              <w:t>Creative</w:t>
            </w:r>
            <w:r w:rsidR="00AC3071">
              <w:rPr>
                <w:lang w:val="en-AU"/>
              </w:rPr>
              <w:t xml:space="preserve"> partners are expected to ensure their </w:t>
            </w:r>
            <w:r>
              <w:rPr>
                <w:lang w:val="en-AU"/>
              </w:rPr>
              <w:t>visitors</w:t>
            </w:r>
            <w:r w:rsidR="00AC3071">
              <w:rPr>
                <w:lang w:val="en-AU"/>
              </w:rPr>
              <w:t xml:space="preserve"> (and other persons entering the </w:t>
            </w:r>
            <w:r w:rsidR="00CD37AB">
              <w:rPr>
                <w:lang w:val="en-AU"/>
              </w:rPr>
              <w:t>venue</w:t>
            </w:r>
            <w:r w:rsidR="00AC3071">
              <w:rPr>
                <w:lang w:val="en-AU"/>
              </w:rPr>
              <w:t>) are informed about physical distancing requirements</w:t>
            </w:r>
          </w:p>
        </w:tc>
        <w:tc>
          <w:tcPr>
            <w:tcW w:w="474" w:type="pct"/>
            <w:tcBorders>
              <w:top w:val="single" w:sz="6" w:space="0" w:color="auto"/>
              <w:left w:val="single" w:sz="6" w:space="0" w:color="auto"/>
              <w:bottom w:val="single" w:sz="6" w:space="0" w:color="auto"/>
              <w:right w:val="single" w:sz="6" w:space="0" w:color="auto"/>
            </w:tcBorders>
            <w:shd w:val="clear" w:color="auto" w:fill="auto"/>
            <w:tcMar>
              <w:top w:w="15" w:type="dxa"/>
              <w:left w:w="48" w:type="dxa"/>
              <w:bottom w:w="0" w:type="dxa"/>
              <w:right w:w="48" w:type="dxa"/>
            </w:tcMar>
            <w:hideMark/>
          </w:tcPr>
          <w:p w14:paraId="3C898D70" w14:textId="77777777" w:rsidR="00C0638C" w:rsidRDefault="00D55661" w:rsidP="00A57CE8">
            <w:pPr>
              <w:pStyle w:val="TableCopy"/>
              <w:rPr>
                <w:lang w:val="en-AU"/>
              </w:rPr>
            </w:pPr>
            <w:r>
              <w:rPr>
                <w:lang w:val="en-AU"/>
              </w:rPr>
              <w:t>BCC Staff</w:t>
            </w:r>
          </w:p>
          <w:p w14:paraId="0403E56C" w14:textId="77777777" w:rsidR="009B75FB" w:rsidRDefault="009B75FB" w:rsidP="00A57CE8">
            <w:pPr>
              <w:pStyle w:val="TableCopy"/>
              <w:rPr>
                <w:lang w:val="en-AU"/>
              </w:rPr>
            </w:pPr>
          </w:p>
          <w:p w14:paraId="24850AA5" w14:textId="77777777" w:rsidR="009B75FB" w:rsidRDefault="009B75FB" w:rsidP="00A57CE8">
            <w:pPr>
              <w:pStyle w:val="TableCopy"/>
              <w:rPr>
                <w:lang w:val="en-AU"/>
              </w:rPr>
            </w:pPr>
          </w:p>
          <w:p w14:paraId="1EF62E71" w14:textId="77777777" w:rsidR="009B75FB" w:rsidRDefault="009B75FB" w:rsidP="00A57CE8">
            <w:pPr>
              <w:pStyle w:val="TableCopy"/>
              <w:rPr>
                <w:lang w:val="en-AU"/>
              </w:rPr>
            </w:pPr>
          </w:p>
          <w:p w14:paraId="65605800" w14:textId="77777777" w:rsidR="009B75FB" w:rsidRDefault="009B75FB" w:rsidP="00A57CE8">
            <w:pPr>
              <w:pStyle w:val="TableCopy"/>
              <w:rPr>
                <w:lang w:val="en-AU"/>
              </w:rPr>
            </w:pPr>
          </w:p>
          <w:p w14:paraId="3C1CE59F" w14:textId="77777777" w:rsidR="009B75FB" w:rsidRDefault="009B75FB" w:rsidP="00A57CE8">
            <w:pPr>
              <w:pStyle w:val="TableCopy"/>
              <w:rPr>
                <w:lang w:val="en-AU"/>
              </w:rPr>
            </w:pPr>
          </w:p>
          <w:p w14:paraId="3BA1D4A3" w14:textId="77777777" w:rsidR="009B75FB" w:rsidRDefault="009B75FB" w:rsidP="00A57CE8">
            <w:pPr>
              <w:pStyle w:val="TableCopy"/>
              <w:rPr>
                <w:lang w:val="en-AU"/>
              </w:rPr>
            </w:pPr>
          </w:p>
          <w:p w14:paraId="4A673CD1" w14:textId="77777777" w:rsidR="009B75FB" w:rsidRDefault="009B75FB" w:rsidP="00A57CE8">
            <w:pPr>
              <w:pStyle w:val="TableCopy"/>
              <w:rPr>
                <w:lang w:val="en-AU"/>
              </w:rPr>
            </w:pPr>
          </w:p>
          <w:p w14:paraId="75950254" w14:textId="77777777" w:rsidR="009B75FB" w:rsidRDefault="009B75FB" w:rsidP="00A57CE8">
            <w:pPr>
              <w:pStyle w:val="TableCopy"/>
              <w:rPr>
                <w:lang w:val="en-AU"/>
              </w:rPr>
            </w:pPr>
          </w:p>
          <w:p w14:paraId="708739A3" w14:textId="77777777" w:rsidR="009B75FB" w:rsidRDefault="00D55661" w:rsidP="00A57CE8">
            <w:pPr>
              <w:pStyle w:val="TableCopy"/>
              <w:rPr>
                <w:lang w:val="en-AU"/>
              </w:rPr>
            </w:pPr>
            <w:r>
              <w:rPr>
                <w:lang w:val="en-AU"/>
              </w:rPr>
              <w:t>Creative Partners</w:t>
            </w:r>
          </w:p>
          <w:p w14:paraId="0EBB1C6D" w14:textId="77777777" w:rsidR="009B75FB" w:rsidRDefault="009B75FB" w:rsidP="00A57CE8">
            <w:pPr>
              <w:pStyle w:val="TableCopy"/>
              <w:rPr>
                <w:lang w:val="en-AU"/>
              </w:rPr>
            </w:pPr>
          </w:p>
          <w:p w14:paraId="3B3E3EF7" w14:textId="77777777" w:rsidR="00B9138C" w:rsidRDefault="00B9138C" w:rsidP="00A57CE8">
            <w:pPr>
              <w:pStyle w:val="TableCopy"/>
              <w:rPr>
                <w:lang w:val="en-AU"/>
              </w:rPr>
            </w:pPr>
          </w:p>
          <w:p w14:paraId="5E025A80" w14:textId="77777777" w:rsidR="009B75FB" w:rsidRPr="00D55661" w:rsidRDefault="009B75FB" w:rsidP="00D55661">
            <w:pPr>
              <w:pStyle w:val="TableCopy"/>
              <w:rPr>
                <w:lang w:val="en-AU"/>
              </w:rPr>
            </w:pPr>
          </w:p>
        </w:tc>
      </w:tr>
      <w:tr w:rsidR="002E5EB1" w:rsidRPr="00C0638C" w14:paraId="71B292A1" w14:textId="77777777" w:rsidTr="00FA62E6">
        <w:trPr>
          <w:trHeight w:val="1621"/>
        </w:trPr>
        <w:tc>
          <w:tcPr>
            <w:tcW w:w="292" w:type="pct"/>
            <w:tcBorders>
              <w:right w:val="single" w:sz="6" w:space="0" w:color="auto"/>
            </w:tcBorders>
          </w:tcPr>
          <w:p w14:paraId="6DDD77BC" w14:textId="77777777" w:rsidR="00C0638C" w:rsidRPr="00C0638C" w:rsidRDefault="00C0638C" w:rsidP="00C0638C">
            <w:pPr>
              <w:spacing w:before="240"/>
              <w:rPr>
                <w:lang w:val="en-AU"/>
              </w:rPr>
            </w:pPr>
          </w:p>
        </w:tc>
        <w:tc>
          <w:tcPr>
            <w:tcW w:w="1412" w:type="pct"/>
            <w:tcBorders>
              <w:top w:val="single" w:sz="6" w:space="0" w:color="auto"/>
              <w:left w:val="single" w:sz="6" w:space="0" w:color="auto"/>
              <w:bottom w:val="single" w:sz="6" w:space="0" w:color="auto"/>
              <w:right w:val="single" w:sz="6" w:space="0" w:color="auto"/>
            </w:tcBorders>
            <w:shd w:val="clear" w:color="auto" w:fill="auto"/>
            <w:tcMar>
              <w:top w:w="15" w:type="dxa"/>
              <w:left w:w="48" w:type="dxa"/>
              <w:bottom w:w="0" w:type="dxa"/>
              <w:right w:w="48" w:type="dxa"/>
            </w:tcMar>
            <w:hideMark/>
          </w:tcPr>
          <w:p w14:paraId="644754EA" w14:textId="77777777" w:rsidR="00C0638C" w:rsidRPr="00C0638C" w:rsidRDefault="00C0638C" w:rsidP="00C0638C">
            <w:pPr>
              <w:pStyle w:val="TableCopy"/>
              <w:rPr>
                <w:lang w:val="en-AU"/>
              </w:rPr>
            </w:pPr>
            <w:r w:rsidRPr="00C0638C">
              <w:rPr>
                <w:lang w:val="en-AU"/>
              </w:rPr>
              <w:t>You may need to reduce the number of workers or the number of members of the public at your work premises in accordance with current directions. How will you do this?</w:t>
            </w:r>
          </w:p>
        </w:tc>
        <w:tc>
          <w:tcPr>
            <w:tcW w:w="2822" w:type="pct"/>
            <w:tcBorders>
              <w:top w:val="single" w:sz="6" w:space="0" w:color="auto"/>
              <w:left w:val="single" w:sz="6" w:space="0" w:color="auto"/>
              <w:bottom w:val="single" w:sz="6" w:space="0" w:color="auto"/>
              <w:right w:val="single" w:sz="6" w:space="0" w:color="auto"/>
            </w:tcBorders>
            <w:shd w:val="clear" w:color="auto" w:fill="auto"/>
            <w:tcMar>
              <w:top w:w="15" w:type="dxa"/>
              <w:left w:w="48" w:type="dxa"/>
              <w:bottom w:w="0" w:type="dxa"/>
              <w:right w:w="48" w:type="dxa"/>
            </w:tcMar>
            <w:hideMark/>
          </w:tcPr>
          <w:p w14:paraId="1F918B52" w14:textId="77777777" w:rsidR="009D7E56" w:rsidRPr="009D7E56" w:rsidRDefault="009D7E56" w:rsidP="009D7E56">
            <w:pPr>
              <w:numPr>
                <w:ilvl w:val="0"/>
                <w:numId w:val="41"/>
              </w:numPr>
              <w:ind w:left="313" w:hanging="283"/>
              <w:rPr>
                <w:lang w:val="en-AU"/>
              </w:rPr>
            </w:pPr>
            <w:r w:rsidRPr="009D7E56">
              <w:t>Staff visitation to this site is limited and to be co</w:t>
            </w:r>
            <w:r>
              <w:t>-ordinated with the Visual and Public Art S</w:t>
            </w:r>
            <w:r w:rsidRPr="009D7E56">
              <w:t>enior officer</w:t>
            </w:r>
          </w:p>
          <w:p w14:paraId="2D9A9B5D" w14:textId="77777777" w:rsidR="00FA7051" w:rsidRPr="009D7E56" w:rsidRDefault="009D7E56" w:rsidP="009D7E56">
            <w:pPr>
              <w:numPr>
                <w:ilvl w:val="0"/>
                <w:numId w:val="41"/>
              </w:numPr>
              <w:ind w:left="313" w:hanging="283"/>
              <w:rPr>
                <w:lang w:val="en-AU"/>
              </w:rPr>
            </w:pPr>
            <w:r>
              <w:rPr>
                <w:lang w:val="en-AU"/>
              </w:rPr>
              <w:t>BCC staff</w:t>
            </w:r>
            <w:r w:rsidRPr="00936399">
              <w:rPr>
                <w:lang w:val="en-AU"/>
              </w:rPr>
              <w:t xml:space="preserve"> are responsible for ensuring compliance with dens</w:t>
            </w:r>
            <w:r>
              <w:rPr>
                <w:lang w:val="en-AU"/>
              </w:rPr>
              <w:t>ity quotas when attending the site</w:t>
            </w:r>
          </w:p>
          <w:p w14:paraId="1F46F8B5" w14:textId="77777777" w:rsidR="00B9197F" w:rsidRPr="009A7A36" w:rsidRDefault="00CD37AB" w:rsidP="00B9197F">
            <w:pPr>
              <w:rPr>
                <w:b/>
                <w:lang w:val="en-AU"/>
              </w:rPr>
            </w:pPr>
            <w:r>
              <w:rPr>
                <w:b/>
                <w:lang w:val="en-AU"/>
              </w:rPr>
              <w:t xml:space="preserve">Creative </w:t>
            </w:r>
            <w:r w:rsidR="00B9197F" w:rsidRPr="009A7A36">
              <w:rPr>
                <w:b/>
                <w:lang w:val="en-AU"/>
              </w:rPr>
              <w:t xml:space="preserve"> Partners</w:t>
            </w:r>
          </w:p>
          <w:p w14:paraId="00BFFAE5" w14:textId="77777777" w:rsidR="00CD37AB" w:rsidRDefault="00CD37AB" w:rsidP="00CD37AB">
            <w:pPr>
              <w:numPr>
                <w:ilvl w:val="0"/>
                <w:numId w:val="41"/>
              </w:numPr>
              <w:ind w:left="313" w:hanging="283"/>
              <w:rPr>
                <w:lang w:val="en-AU"/>
              </w:rPr>
            </w:pPr>
            <w:r>
              <w:rPr>
                <w:lang w:val="en-AU"/>
              </w:rPr>
              <w:t>Creative</w:t>
            </w:r>
            <w:r w:rsidRPr="009A7A36">
              <w:rPr>
                <w:lang w:val="en-AU"/>
              </w:rPr>
              <w:t xml:space="preserve"> partners are expected to and are respons</w:t>
            </w:r>
            <w:r>
              <w:rPr>
                <w:lang w:val="en-AU"/>
              </w:rPr>
              <w:t>ible for reducing the</w:t>
            </w:r>
            <w:r w:rsidRPr="009A7A36">
              <w:rPr>
                <w:lang w:val="en-AU"/>
              </w:rPr>
              <w:t xml:space="preserve"> number of members of the public in accordance with current directions in areas under their management control.</w:t>
            </w:r>
          </w:p>
          <w:p w14:paraId="6008CD13" w14:textId="77777777" w:rsidR="00C0638C" w:rsidRPr="009A7A36" w:rsidRDefault="00C0638C" w:rsidP="00CD37AB">
            <w:pPr>
              <w:rPr>
                <w:lang w:val="en-AU"/>
              </w:rPr>
            </w:pPr>
          </w:p>
        </w:tc>
        <w:tc>
          <w:tcPr>
            <w:tcW w:w="474" w:type="pct"/>
            <w:tcBorders>
              <w:top w:val="single" w:sz="6" w:space="0" w:color="auto"/>
              <w:left w:val="single" w:sz="6" w:space="0" w:color="auto"/>
              <w:bottom w:val="single" w:sz="6" w:space="0" w:color="auto"/>
              <w:right w:val="single" w:sz="6" w:space="0" w:color="auto"/>
            </w:tcBorders>
            <w:shd w:val="clear" w:color="auto" w:fill="auto"/>
            <w:tcMar>
              <w:top w:w="15" w:type="dxa"/>
              <w:left w:w="48" w:type="dxa"/>
              <w:bottom w:w="0" w:type="dxa"/>
              <w:right w:w="48" w:type="dxa"/>
            </w:tcMar>
            <w:hideMark/>
          </w:tcPr>
          <w:p w14:paraId="4CB04059" w14:textId="77777777" w:rsidR="00C0638C" w:rsidRDefault="00CD37AB" w:rsidP="00AC3071">
            <w:pPr>
              <w:pStyle w:val="TableCopy"/>
              <w:rPr>
                <w:lang w:val="en-AU"/>
              </w:rPr>
            </w:pPr>
            <w:r>
              <w:rPr>
                <w:lang w:val="en-AU"/>
              </w:rPr>
              <w:t>BCC Staff</w:t>
            </w:r>
          </w:p>
          <w:p w14:paraId="20A17199" w14:textId="77777777" w:rsidR="00341E9F" w:rsidRDefault="00341E9F" w:rsidP="00AC3071">
            <w:pPr>
              <w:pStyle w:val="TableCopy"/>
              <w:rPr>
                <w:lang w:val="en-AU"/>
              </w:rPr>
            </w:pPr>
          </w:p>
          <w:p w14:paraId="6C8FB732" w14:textId="77777777" w:rsidR="009D7E56" w:rsidRDefault="009D7E56" w:rsidP="00AC3071">
            <w:pPr>
              <w:pStyle w:val="TableCopy"/>
              <w:rPr>
                <w:lang w:val="en-AU"/>
              </w:rPr>
            </w:pPr>
          </w:p>
          <w:p w14:paraId="6073F757" w14:textId="77777777" w:rsidR="009D7E56" w:rsidRDefault="009D7E56" w:rsidP="00AC3071">
            <w:pPr>
              <w:pStyle w:val="TableCopy"/>
              <w:rPr>
                <w:lang w:val="en-AU"/>
              </w:rPr>
            </w:pPr>
          </w:p>
          <w:p w14:paraId="5BE4C050" w14:textId="77777777" w:rsidR="00341E9F" w:rsidRPr="00C0638C" w:rsidRDefault="00CD37AB" w:rsidP="00AC3071">
            <w:pPr>
              <w:pStyle w:val="TableCopy"/>
              <w:rPr>
                <w:lang w:val="en-AU"/>
              </w:rPr>
            </w:pPr>
            <w:r>
              <w:rPr>
                <w:lang w:val="en-AU"/>
              </w:rPr>
              <w:t xml:space="preserve">Creative </w:t>
            </w:r>
            <w:r w:rsidR="00341E9F">
              <w:rPr>
                <w:lang w:val="en-AU"/>
              </w:rPr>
              <w:t>Partners</w:t>
            </w:r>
          </w:p>
        </w:tc>
      </w:tr>
      <w:tr w:rsidR="002E5EB1" w:rsidRPr="00C0638C" w14:paraId="0C3C10B3" w14:textId="77777777" w:rsidTr="00FA62E6">
        <w:trPr>
          <w:trHeight w:val="1621"/>
        </w:trPr>
        <w:tc>
          <w:tcPr>
            <w:tcW w:w="292" w:type="pct"/>
            <w:tcBorders>
              <w:right w:val="single" w:sz="6" w:space="0" w:color="auto"/>
            </w:tcBorders>
          </w:tcPr>
          <w:p w14:paraId="6AB014F6" w14:textId="77777777" w:rsidR="00352988" w:rsidRPr="00C0638C" w:rsidRDefault="00352988" w:rsidP="00C0638C">
            <w:pPr>
              <w:spacing w:before="240"/>
              <w:rPr>
                <w:lang w:val="en-AU"/>
              </w:rPr>
            </w:pPr>
          </w:p>
        </w:tc>
        <w:tc>
          <w:tcPr>
            <w:tcW w:w="1412" w:type="pct"/>
            <w:tcBorders>
              <w:top w:val="single" w:sz="6" w:space="0" w:color="auto"/>
              <w:left w:val="single" w:sz="6" w:space="0" w:color="auto"/>
              <w:bottom w:val="single" w:sz="6" w:space="0" w:color="auto"/>
              <w:right w:val="single" w:sz="6" w:space="0" w:color="auto"/>
            </w:tcBorders>
            <w:shd w:val="clear" w:color="auto" w:fill="auto"/>
            <w:tcMar>
              <w:top w:w="15" w:type="dxa"/>
              <w:left w:w="48" w:type="dxa"/>
              <w:bottom w:w="0" w:type="dxa"/>
              <w:right w:w="48" w:type="dxa"/>
            </w:tcMar>
          </w:tcPr>
          <w:p w14:paraId="0020FF8E" w14:textId="77777777" w:rsidR="00352988" w:rsidRPr="00C0638C" w:rsidRDefault="00352988" w:rsidP="00C0638C">
            <w:pPr>
              <w:pStyle w:val="TableCopy"/>
              <w:rPr>
                <w:lang w:val="en-AU"/>
              </w:rPr>
            </w:pPr>
            <w:r w:rsidRPr="00352988">
              <w:rPr>
                <w:lang w:val="en-AU"/>
              </w:rPr>
              <w:t>Where possible aim for workers and visitors to maintain physical distancing of 1.5 metres in the workplace. How will you do this?</w:t>
            </w:r>
          </w:p>
        </w:tc>
        <w:tc>
          <w:tcPr>
            <w:tcW w:w="2822" w:type="pct"/>
            <w:tcBorders>
              <w:top w:val="single" w:sz="6" w:space="0" w:color="auto"/>
              <w:left w:val="single" w:sz="6" w:space="0" w:color="auto"/>
              <w:bottom w:val="single" w:sz="6" w:space="0" w:color="auto"/>
              <w:right w:val="single" w:sz="6" w:space="0" w:color="auto"/>
            </w:tcBorders>
            <w:shd w:val="clear" w:color="auto" w:fill="auto"/>
            <w:tcMar>
              <w:top w:w="15" w:type="dxa"/>
              <w:left w:w="48" w:type="dxa"/>
              <w:bottom w:w="0" w:type="dxa"/>
              <w:right w:w="48" w:type="dxa"/>
            </w:tcMar>
          </w:tcPr>
          <w:p w14:paraId="0CF8AA6E" w14:textId="77777777" w:rsidR="00CD37AB" w:rsidRPr="001304B6" w:rsidRDefault="00CD37AB" w:rsidP="00CD37AB">
            <w:pPr>
              <w:numPr>
                <w:ilvl w:val="0"/>
                <w:numId w:val="41"/>
              </w:numPr>
              <w:ind w:left="313" w:hanging="283"/>
              <w:rPr>
                <w:lang w:val="en-AU"/>
              </w:rPr>
            </w:pPr>
            <w:r w:rsidRPr="001304B6">
              <w:rPr>
                <w:lang w:val="en-AU"/>
              </w:rPr>
              <w:t>General signage shall be d</w:t>
            </w:r>
            <w:r>
              <w:rPr>
                <w:lang w:val="en-AU"/>
              </w:rPr>
              <w:t>isplayed around the facility</w:t>
            </w:r>
            <w:r w:rsidRPr="001304B6">
              <w:rPr>
                <w:lang w:val="en-AU"/>
              </w:rPr>
              <w:t xml:space="preserve"> to reinforce ph</w:t>
            </w:r>
            <w:r>
              <w:rPr>
                <w:lang w:val="en-AU"/>
              </w:rPr>
              <w:t>ysical distancing requirements</w:t>
            </w:r>
            <w:r w:rsidRPr="001304B6">
              <w:rPr>
                <w:lang w:val="en-AU"/>
              </w:rPr>
              <w:t>.</w:t>
            </w:r>
          </w:p>
          <w:p w14:paraId="3AAEE826" w14:textId="77777777" w:rsidR="00CD37AB" w:rsidRPr="00006A12" w:rsidRDefault="00CD37AB" w:rsidP="00006A12">
            <w:pPr>
              <w:numPr>
                <w:ilvl w:val="0"/>
                <w:numId w:val="41"/>
              </w:numPr>
              <w:ind w:left="313" w:hanging="283"/>
              <w:rPr>
                <w:color w:val="000000" w:themeColor="text1"/>
                <w:lang w:val="en-AU"/>
              </w:rPr>
            </w:pPr>
            <w:r w:rsidRPr="00D80D13">
              <w:rPr>
                <w:color w:val="000000" w:themeColor="text1"/>
                <w:lang w:val="en-AU"/>
              </w:rPr>
              <w:t>Employees are responsible for complying with physical distancing requirements</w:t>
            </w:r>
          </w:p>
          <w:p w14:paraId="630CC5C5" w14:textId="77777777" w:rsidR="00CD37AB" w:rsidRPr="00CD37AB" w:rsidRDefault="00CD37AB" w:rsidP="00CD37AB">
            <w:pPr>
              <w:ind w:left="30"/>
              <w:rPr>
                <w:b/>
                <w:color w:val="000000" w:themeColor="text1"/>
                <w:lang w:val="en-AU"/>
              </w:rPr>
            </w:pPr>
            <w:r w:rsidRPr="00CD37AB">
              <w:rPr>
                <w:b/>
                <w:color w:val="000000" w:themeColor="text1"/>
                <w:lang w:val="en-AU"/>
              </w:rPr>
              <w:t>Creative Partners</w:t>
            </w:r>
          </w:p>
          <w:p w14:paraId="7C0C0E86" w14:textId="77777777" w:rsidR="00CD37AB" w:rsidRDefault="00CD37AB" w:rsidP="00CD37AB">
            <w:pPr>
              <w:numPr>
                <w:ilvl w:val="0"/>
                <w:numId w:val="41"/>
              </w:numPr>
              <w:ind w:left="313" w:hanging="283"/>
              <w:rPr>
                <w:color w:val="000000" w:themeColor="text1"/>
                <w:lang w:val="en-AU"/>
              </w:rPr>
            </w:pPr>
            <w:r>
              <w:rPr>
                <w:color w:val="000000" w:themeColor="text1"/>
                <w:lang w:val="en-AU"/>
              </w:rPr>
              <w:t xml:space="preserve">Creative </w:t>
            </w:r>
            <w:r w:rsidRPr="00D80D13">
              <w:rPr>
                <w:color w:val="000000" w:themeColor="text1"/>
                <w:lang w:val="en-AU"/>
              </w:rPr>
              <w:t>partners are expected to and are responsible for establishing physical distancing requirements in areas under their management control.</w:t>
            </w:r>
          </w:p>
          <w:p w14:paraId="75962376" w14:textId="77777777" w:rsidR="00352988" w:rsidRPr="00CD37AB" w:rsidRDefault="00CD37AB" w:rsidP="00CD37AB">
            <w:pPr>
              <w:numPr>
                <w:ilvl w:val="0"/>
                <w:numId w:val="41"/>
              </w:numPr>
              <w:ind w:left="313" w:hanging="283"/>
              <w:rPr>
                <w:color w:val="000000" w:themeColor="text1"/>
                <w:lang w:val="en-AU"/>
              </w:rPr>
            </w:pPr>
            <w:r w:rsidRPr="00CD37AB">
              <w:rPr>
                <w:color w:val="000000" w:themeColor="text1"/>
                <w:lang w:val="en-AU"/>
              </w:rPr>
              <w:t xml:space="preserve">Creative partners are expected to adhere to the physical distancing requirements when accessing communal/shared </w:t>
            </w:r>
            <w:r>
              <w:rPr>
                <w:color w:val="000000" w:themeColor="text1"/>
                <w:lang w:val="en-AU"/>
              </w:rPr>
              <w:t>spaces.</w:t>
            </w:r>
          </w:p>
        </w:tc>
        <w:tc>
          <w:tcPr>
            <w:tcW w:w="474" w:type="pct"/>
            <w:tcBorders>
              <w:top w:val="single" w:sz="6" w:space="0" w:color="auto"/>
              <w:left w:val="single" w:sz="6" w:space="0" w:color="auto"/>
              <w:bottom w:val="single" w:sz="6" w:space="0" w:color="auto"/>
              <w:right w:val="single" w:sz="6" w:space="0" w:color="auto"/>
            </w:tcBorders>
            <w:shd w:val="clear" w:color="auto" w:fill="auto"/>
            <w:tcMar>
              <w:top w:w="15" w:type="dxa"/>
              <w:left w:w="48" w:type="dxa"/>
              <w:bottom w:w="0" w:type="dxa"/>
              <w:right w:w="48" w:type="dxa"/>
            </w:tcMar>
          </w:tcPr>
          <w:p w14:paraId="1BDB5E94" w14:textId="77777777" w:rsidR="00352988" w:rsidRDefault="00CD37AB" w:rsidP="00C0638C">
            <w:pPr>
              <w:pStyle w:val="TableCopy"/>
              <w:rPr>
                <w:lang w:val="en-AU"/>
              </w:rPr>
            </w:pPr>
            <w:r>
              <w:rPr>
                <w:lang w:val="en-AU"/>
              </w:rPr>
              <w:t>BCC Staff</w:t>
            </w:r>
          </w:p>
          <w:p w14:paraId="49C81F38" w14:textId="77777777" w:rsidR="00567080" w:rsidRDefault="00567080" w:rsidP="00C0638C">
            <w:pPr>
              <w:pStyle w:val="TableCopy"/>
              <w:rPr>
                <w:lang w:val="en-AU"/>
              </w:rPr>
            </w:pPr>
          </w:p>
          <w:p w14:paraId="1D627DD0" w14:textId="77777777" w:rsidR="00567080" w:rsidRDefault="00567080" w:rsidP="00C0638C">
            <w:pPr>
              <w:pStyle w:val="TableCopy"/>
              <w:rPr>
                <w:lang w:val="en-AU"/>
              </w:rPr>
            </w:pPr>
          </w:p>
          <w:p w14:paraId="66815F90" w14:textId="77777777" w:rsidR="00567080" w:rsidRPr="00C0638C" w:rsidRDefault="00CD37AB" w:rsidP="00C0638C">
            <w:pPr>
              <w:pStyle w:val="TableCopy"/>
              <w:rPr>
                <w:lang w:val="en-AU"/>
              </w:rPr>
            </w:pPr>
            <w:r>
              <w:rPr>
                <w:lang w:val="en-AU"/>
              </w:rPr>
              <w:t>Creative Partners</w:t>
            </w:r>
          </w:p>
        </w:tc>
      </w:tr>
      <w:tr w:rsidR="002E5EB1" w:rsidRPr="00C0638C" w14:paraId="62881F4A" w14:textId="77777777" w:rsidTr="00FA62E6">
        <w:trPr>
          <w:trHeight w:val="1621"/>
        </w:trPr>
        <w:tc>
          <w:tcPr>
            <w:tcW w:w="292" w:type="pct"/>
            <w:tcBorders>
              <w:right w:val="single" w:sz="6" w:space="0" w:color="auto"/>
            </w:tcBorders>
          </w:tcPr>
          <w:p w14:paraId="77596064" w14:textId="77777777" w:rsidR="00352988" w:rsidRPr="00C0638C" w:rsidRDefault="00352988" w:rsidP="00C0638C">
            <w:pPr>
              <w:spacing w:before="240"/>
              <w:rPr>
                <w:lang w:val="en-AU"/>
              </w:rPr>
            </w:pPr>
          </w:p>
        </w:tc>
        <w:tc>
          <w:tcPr>
            <w:tcW w:w="1412" w:type="pct"/>
            <w:tcBorders>
              <w:top w:val="single" w:sz="6" w:space="0" w:color="auto"/>
              <w:left w:val="single" w:sz="6" w:space="0" w:color="auto"/>
              <w:bottom w:val="single" w:sz="6" w:space="0" w:color="auto"/>
              <w:right w:val="single" w:sz="6" w:space="0" w:color="auto"/>
            </w:tcBorders>
            <w:shd w:val="clear" w:color="auto" w:fill="auto"/>
            <w:tcMar>
              <w:top w:w="15" w:type="dxa"/>
              <w:left w:w="48" w:type="dxa"/>
              <w:bottom w:w="0" w:type="dxa"/>
              <w:right w:w="48" w:type="dxa"/>
            </w:tcMar>
          </w:tcPr>
          <w:p w14:paraId="3AD3D377" w14:textId="77777777" w:rsidR="00352988" w:rsidRPr="00352988" w:rsidRDefault="00352988" w:rsidP="00C0638C">
            <w:pPr>
              <w:pStyle w:val="TableCopy"/>
              <w:rPr>
                <w:lang w:val="en-AU"/>
              </w:rPr>
            </w:pPr>
            <w:r w:rsidRPr="00352988">
              <w:rPr>
                <w:lang w:val="en-AU"/>
              </w:rPr>
              <w:t>You should give training to workers on physical distancing while working and socialising. How will you do this?</w:t>
            </w:r>
          </w:p>
        </w:tc>
        <w:tc>
          <w:tcPr>
            <w:tcW w:w="2822" w:type="pct"/>
            <w:tcBorders>
              <w:top w:val="single" w:sz="6" w:space="0" w:color="auto"/>
              <w:left w:val="single" w:sz="6" w:space="0" w:color="auto"/>
              <w:bottom w:val="single" w:sz="6" w:space="0" w:color="auto"/>
              <w:right w:val="single" w:sz="6" w:space="0" w:color="auto"/>
            </w:tcBorders>
            <w:shd w:val="clear" w:color="auto" w:fill="auto"/>
            <w:tcMar>
              <w:top w:w="15" w:type="dxa"/>
              <w:left w:w="48" w:type="dxa"/>
              <w:bottom w:w="0" w:type="dxa"/>
              <w:right w:w="48" w:type="dxa"/>
            </w:tcMar>
          </w:tcPr>
          <w:p w14:paraId="6B644EE0" w14:textId="77777777" w:rsidR="00110440" w:rsidRDefault="00110440" w:rsidP="00110440">
            <w:pPr>
              <w:numPr>
                <w:ilvl w:val="0"/>
                <w:numId w:val="41"/>
              </w:numPr>
              <w:ind w:left="313" w:hanging="283"/>
              <w:rPr>
                <w:lang w:val="en-AU"/>
              </w:rPr>
            </w:pPr>
            <w:r w:rsidRPr="00F056B3">
              <w:rPr>
                <w:lang w:val="en-AU"/>
              </w:rPr>
              <w:t xml:space="preserve">Information on physical distancing has been broadly communicated in the Staff Update email, CEO email, posters displayed around the workplace and on digital </w:t>
            </w:r>
            <w:r>
              <w:rPr>
                <w:lang w:val="en-AU"/>
              </w:rPr>
              <w:t>noticeboard</w:t>
            </w:r>
            <w:r w:rsidRPr="00F056B3">
              <w:rPr>
                <w:lang w:val="en-AU"/>
              </w:rPr>
              <w:t>, TV/radio campaigns and via staff/team meetings</w:t>
            </w:r>
          </w:p>
          <w:p w14:paraId="0232CEA1" w14:textId="77777777" w:rsidR="00110440" w:rsidRDefault="00110440" w:rsidP="00110440">
            <w:pPr>
              <w:numPr>
                <w:ilvl w:val="0"/>
                <w:numId w:val="41"/>
              </w:numPr>
              <w:ind w:left="313" w:hanging="283"/>
              <w:rPr>
                <w:lang w:val="en-AU"/>
              </w:rPr>
            </w:pPr>
            <w:r>
              <w:rPr>
                <w:lang w:val="en-AU"/>
              </w:rPr>
              <w:t>Department meetings (or other forms of communication) shall be used to continually inform and reinforce the requirement for physical distancing in the workplace.</w:t>
            </w:r>
          </w:p>
          <w:p w14:paraId="722DB5A6" w14:textId="77777777" w:rsidR="00110440" w:rsidRDefault="00110440" w:rsidP="00110440">
            <w:pPr>
              <w:ind w:left="313"/>
              <w:rPr>
                <w:lang w:val="en-AU"/>
              </w:rPr>
            </w:pPr>
          </w:p>
          <w:p w14:paraId="5E9EA63A" w14:textId="77777777" w:rsidR="00CD37AB" w:rsidRPr="00110440" w:rsidRDefault="00CD37AB" w:rsidP="00110440">
            <w:pPr>
              <w:numPr>
                <w:ilvl w:val="0"/>
                <w:numId w:val="41"/>
              </w:numPr>
              <w:ind w:left="313" w:hanging="283"/>
              <w:rPr>
                <w:lang w:val="en-AU"/>
              </w:rPr>
            </w:pPr>
            <w:r w:rsidRPr="00936399">
              <w:rPr>
                <w:lang w:val="en-AU"/>
              </w:rPr>
              <w:lastRenderedPageBreak/>
              <w:t>I</w:t>
            </w:r>
            <w:r w:rsidRPr="00110440">
              <w:rPr>
                <w:lang w:val="en-AU"/>
              </w:rPr>
              <w:t xml:space="preserve">nformation on physical distancing has been communicated in email, posters displayed </w:t>
            </w:r>
            <w:r w:rsidR="00110440">
              <w:rPr>
                <w:lang w:val="en-AU"/>
              </w:rPr>
              <w:t>at the venue</w:t>
            </w:r>
            <w:r w:rsidRPr="00110440">
              <w:rPr>
                <w:lang w:val="en-AU"/>
              </w:rPr>
              <w:t>.</w:t>
            </w:r>
          </w:p>
          <w:p w14:paraId="075BF8D5" w14:textId="77777777" w:rsidR="00567080" w:rsidRPr="00F056B3" w:rsidRDefault="00CD37AB" w:rsidP="00567080">
            <w:pPr>
              <w:rPr>
                <w:b/>
                <w:lang w:val="en-AU"/>
              </w:rPr>
            </w:pPr>
            <w:r>
              <w:rPr>
                <w:b/>
                <w:lang w:val="en-AU"/>
              </w:rPr>
              <w:t>Creative</w:t>
            </w:r>
            <w:r w:rsidR="00567080" w:rsidRPr="00F056B3">
              <w:rPr>
                <w:b/>
                <w:lang w:val="en-AU"/>
              </w:rPr>
              <w:t xml:space="preserve"> Partners</w:t>
            </w:r>
          </w:p>
          <w:p w14:paraId="6E65BD39" w14:textId="77777777" w:rsidR="00CD37AB" w:rsidRPr="00D80D13" w:rsidRDefault="00CD37AB" w:rsidP="00CD37AB">
            <w:pPr>
              <w:numPr>
                <w:ilvl w:val="0"/>
                <w:numId w:val="41"/>
              </w:numPr>
              <w:ind w:left="313" w:hanging="283"/>
              <w:rPr>
                <w:color w:val="000000" w:themeColor="text1"/>
                <w:lang w:val="en-AU"/>
              </w:rPr>
            </w:pPr>
            <w:r w:rsidRPr="00D80D13">
              <w:rPr>
                <w:color w:val="000000" w:themeColor="text1"/>
                <w:lang w:val="en-AU"/>
              </w:rPr>
              <w:t>Creative partners are expected to and are responsible for providing relevant training to their members</w:t>
            </w:r>
          </w:p>
          <w:p w14:paraId="5019163D" w14:textId="77777777" w:rsidR="00352988" w:rsidRPr="00567080" w:rsidRDefault="0020557F" w:rsidP="00352988">
            <w:pPr>
              <w:numPr>
                <w:ilvl w:val="0"/>
                <w:numId w:val="41"/>
              </w:numPr>
              <w:ind w:left="313" w:hanging="283"/>
              <w:rPr>
                <w:lang w:val="en-AU"/>
              </w:rPr>
            </w:pPr>
            <w:r w:rsidRPr="0020557F">
              <w:rPr>
                <w:lang w:val="en-AU"/>
              </w:rPr>
              <w:t>All creative partners will be required to complete the Brimbank Art Spaces Studio Conditions of Use during COVID form</w:t>
            </w:r>
          </w:p>
        </w:tc>
        <w:tc>
          <w:tcPr>
            <w:tcW w:w="474" w:type="pct"/>
            <w:tcBorders>
              <w:top w:val="single" w:sz="6" w:space="0" w:color="auto"/>
              <w:left w:val="single" w:sz="6" w:space="0" w:color="auto"/>
              <w:bottom w:val="single" w:sz="6" w:space="0" w:color="auto"/>
              <w:right w:val="single" w:sz="6" w:space="0" w:color="auto"/>
            </w:tcBorders>
            <w:shd w:val="clear" w:color="auto" w:fill="auto"/>
            <w:tcMar>
              <w:top w:w="15" w:type="dxa"/>
              <w:left w:w="48" w:type="dxa"/>
              <w:bottom w:w="0" w:type="dxa"/>
              <w:right w:w="48" w:type="dxa"/>
            </w:tcMar>
          </w:tcPr>
          <w:p w14:paraId="6D76F69A" w14:textId="77777777" w:rsidR="00352988" w:rsidRDefault="00CD37AB" w:rsidP="00C0638C">
            <w:pPr>
              <w:pStyle w:val="TableCopy"/>
              <w:rPr>
                <w:lang w:val="en-AU"/>
              </w:rPr>
            </w:pPr>
            <w:r>
              <w:rPr>
                <w:lang w:val="en-AU"/>
              </w:rPr>
              <w:lastRenderedPageBreak/>
              <w:t>BCC Staff</w:t>
            </w:r>
          </w:p>
          <w:p w14:paraId="07DF66FD" w14:textId="77777777" w:rsidR="00567080" w:rsidRDefault="00567080" w:rsidP="00C0638C">
            <w:pPr>
              <w:pStyle w:val="TableCopy"/>
              <w:rPr>
                <w:lang w:val="en-AU"/>
              </w:rPr>
            </w:pPr>
          </w:p>
          <w:p w14:paraId="207EA0E6" w14:textId="77777777" w:rsidR="00110440" w:rsidRDefault="00110440" w:rsidP="00C0638C">
            <w:pPr>
              <w:pStyle w:val="TableCopy"/>
              <w:rPr>
                <w:lang w:val="en-AU"/>
              </w:rPr>
            </w:pPr>
          </w:p>
          <w:p w14:paraId="34EF58BE" w14:textId="77777777" w:rsidR="00110440" w:rsidRDefault="00110440" w:rsidP="00C0638C">
            <w:pPr>
              <w:pStyle w:val="TableCopy"/>
              <w:rPr>
                <w:lang w:val="en-AU"/>
              </w:rPr>
            </w:pPr>
          </w:p>
          <w:p w14:paraId="5D2C4BE9" w14:textId="77777777" w:rsidR="00110440" w:rsidRDefault="00110440" w:rsidP="00C0638C">
            <w:pPr>
              <w:pStyle w:val="TableCopy"/>
              <w:rPr>
                <w:lang w:val="en-AU"/>
              </w:rPr>
            </w:pPr>
          </w:p>
          <w:p w14:paraId="07691026" w14:textId="77777777" w:rsidR="00110440" w:rsidRDefault="00110440" w:rsidP="00C0638C">
            <w:pPr>
              <w:pStyle w:val="TableCopy"/>
              <w:rPr>
                <w:lang w:val="en-AU"/>
              </w:rPr>
            </w:pPr>
          </w:p>
          <w:p w14:paraId="649D47DC" w14:textId="77777777" w:rsidR="00110440" w:rsidRDefault="00110440" w:rsidP="00C0638C">
            <w:pPr>
              <w:pStyle w:val="TableCopy"/>
              <w:rPr>
                <w:lang w:val="en-AU"/>
              </w:rPr>
            </w:pPr>
          </w:p>
          <w:p w14:paraId="00DABCC2" w14:textId="77777777" w:rsidR="00567080" w:rsidRPr="00352988" w:rsidRDefault="00CD37AB" w:rsidP="00C0638C">
            <w:pPr>
              <w:pStyle w:val="TableCopy"/>
              <w:rPr>
                <w:lang w:val="en-AU"/>
              </w:rPr>
            </w:pPr>
            <w:r>
              <w:rPr>
                <w:lang w:val="en-AU"/>
              </w:rPr>
              <w:t>Creative</w:t>
            </w:r>
            <w:r w:rsidR="00006A12">
              <w:rPr>
                <w:lang w:val="en-AU"/>
              </w:rPr>
              <w:t xml:space="preserve"> </w:t>
            </w:r>
            <w:r w:rsidR="00567080">
              <w:rPr>
                <w:lang w:val="en-AU"/>
              </w:rPr>
              <w:t>Partners</w:t>
            </w:r>
          </w:p>
        </w:tc>
      </w:tr>
    </w:tbl>
    <w:p w14:paraId="1B25384C" w14:textId="77777777" w:rsidR="006819D6" w:rsidRDefault="006819D6">
      <w:pPr>
        <w:widowControl w:val="0"/>
        <w:autoSpaceDE w:val="0"/>
        <w:autoSpaceDN w:val="0"/>
        <w:spacing w:after="0"/>
      </w:pPr>
    </w:p>
    <w:p w14:paraId="7DED7573" w14:textId="77777777" w:rsidR="00FA62E6" w:rsidRDefault="00FA62E6">
      <w:pPr>
        <w:widowControl w:val="0"/>
        <w:autoSpaceDE w:val="0"/>
        <w:autoSpaceDN w:val="0"/>
        <w:spacing w:after="0"/>
      </w:pPr>
    </w:p>
    <w:p w14:paraId="19BFC5AD" w14:textId="77777777" w:rsidR="00FA62E6" w:rsidRDefault="00FA62E6">
      <w:pPr>
        <w:widowControl w:val="0"/>
        <w:autoSpaceDE w:val="0"/>
        <w:autoSpaceDN w:val="0"/>
        <w:spacing w:after="0"/>
      </w:pPr>
    </w:p>
    <w:p w14:paraId="6D0F2BED" w14:textId="77777777" w:rsidR="00FA62E6" w:rsidRDefault="00FA62E6" w:rsidP="00D04BA6">
      <w:pPr>
        <w:keepNext/>
        <w:pageBreakBefore/>
        <w:spacing w:before="240"/>
        <w:sectPr w:rsidR="00FA62E6" w:rsidSect="00FA62E6">
          <w:pgSz w:w="16840" w:h="11907" w:orient="landscape" w:code="9"/>
          <w:pgMar w:top="1134" w:right="1134" w:bottom="1134" w:left="1134" w:header="720" w:footer="720" w:gutter="0"/>
          <w:cols w:space="720"/>
          <w:docGrid w:linePitch="272"/>
        </w:sectPr>
      </w:pPr>
    </w:p>
    <w:p w14:paraId="7A151822" w14:textId="77777777" w:rsidR="005F78A2" w:rsidRPr="00FA62E6" w:rsidRDefault="007C7360" w:rsidP="00FA62E6">
      <w:pPr>
        <w:keepNext/>
        <w:pageBreakBefore/>
        <w:spacing w:before="240"/>
        <w:rPr>
          <w:rStyle w:val="Heading1Char"/>
        </w:rPr>
      </w:pPr>
      <w:bookmarkStart w:id="7" w:name="Slide_Number_5"/>
      <w:bookmarkStart w:id="8" w:name="_Toc84839421"/>
      <w:bookmarkEnd w:id="7"/>
      <w:r w:rsidRPr="00FA62E6">
        <w:rPr>
          <w:rStyle w:val="Heading1Char"/>
        </w:rPr>
        <w:lastRenderedPageBreak/>
        <w:t>Face masks</w:t>
      </w:r>
      <w:bookmarkEnd w:id="8"/>
      <w:r w:rsidR="000326D5">
        <w:rPr>
          <w:rStyle w:val="Heading1Char"/>
        </w:rPr>
        <w:t xml:space="preserve"> </w:t>
      </w:r>
      <w:r w:rsidR="00A57CE8">
        <w:rPr>
          <w:rStyle w:val="Heading1Char"/>
        </w:rPr>
        <w:t xml:space="preserve">                                                                                                                       </w:t>
      </w:r>
      <w:r w:rsidR="000326D5">
        <w:rPr>
          <w:rStyle w:val="Heading1Char"/>
        </w:rPr>
        <w:t xml:space="preserve"> </w:t>
      </w:r>
      <w:r w:rsidR="000326D5" w:rsidRPr="007C7360">
        <w:rPr>
          <w:noProof/>
          <w:lang w:val="en-AU" w:eastAsia="en-AU"/>
        </w:rPr>
        <w:drawing>
          <wp:inline distT="0" distB="0" distL="0" distR="0" wp14:anchorId="1B8525B7" wp14:editId="5E048C29">
            <wp:extent cx="587720" cy="762448"/>
            <wp:effectExtent l="0" t="0" r="3175" b="0"/>
            <wp:docPr id="4" name="Graphic 3" descr="Person wearing a face mask icon">
              <a:extLst xmlns:a="http://schemas.openxmlformats.org/drawingml/2006/main">
                <a:ext uri="{FF2B5EF4-FFF2-40B4-BE49-F238E27FC236}">
                  <a16:creationId xmlns:a16="http://schemas.microsoft.com/office/drawing/2014/main" id="{F40BE29B-3105-405B-A5C9-DD9BEFD2AA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descr="Person wearing a face mask icon">
                      <a:extLst>
                        <a:ext uri="{FF2B5EF4-FFF2-40B4-BE49-F238E27FC236}">
                          <a16:creationId xmlns:a16="http://schemas.microsoft.com/office/drawing/2014/main" id="{F40BE29B-3105-405B-A5C9-DD9BEFD2AAC8}"/>
                        </a:ext>
                      </a:extLst>
                    </pic:cNvPr>
                    <pic:cNvPicPr>
                      <a:picLocks noChangeAspect="1"/>
                    </pic:cNvPicPr>
                  </pic:nvPicPr>
                  <pic:blipFill>
                    <a:blip r:embed="rId2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8"/>
                        </a:ext>
                      </a:extLst>
                    </a:blip>
                    <a:stretch>
                      <a:fillRect/>
                    </a:stretch>
                  </pic:blipFill>
                  <pic:spPr>
                    <a:xfrm>
                      <a:off x="0" y="0"/>
                      <a:ext cx="587720" cy="762448"/>
                    </a:xfrm>
                    <a:prstGeom prst="rect">
                      <a:avLst/>
                    </a:prstGeom>
                  </pic:spPr>
                </pic:pic>
              </a:graphicData>
            </a:graphic>
          </wp:inline>
        </w:drawing>
      </w:r>
    </w:p>
    <w:tbl>
      <w:tblPr>
        <w:tblW w:w="5000" w:type="pct"/>
        <w:tblCellMar>
          <w:left w:w="0" w:type="dxa"/>
          <w:right w:w="0" w:type="dxa"/>
        </w:tblCellMar>
        <w:tblLook w:val="0620" w:firstRow="1" w:lastRow="0" w:firstColumn="0" w:lastColumn="0" w:noHBand="1" w:noVBand="1"/>
      </w:tblPr>
      <w:tblGrid>
        <w:gridCol w:w="828"/>
        <w:gridCol w:w="4090"/>
        <w:gridCol w:w="8197"/>
        <w:gridCol w:w="1449"/>
      </w:tblGrid>
      <w:tr w:rsidR="00FF7262" w:rsidRPr="00FF7262" w14:paraId="613EFCE9" w14:textId="77777777" w:rsidTr="00FA62E6">
        <w:trPr>
          <w:trHeight w:val="680"/>
          <w:tblHeader/>
        </w:trPr>
        <w:tc>
          <w:tcPr>
            <w:tcW w:w="292" w:type="pct"/>
            <w:tcBorders>
              <w:right w:val="single" w:sz="6" w:space="0" w:color="auto"/>
            </w:tcBorders>
          </w:tcPr>
          <w:p w14:paraId="164BC611" w14:textId="77777777" w:rsidR="00FF7262" w:rsidRPr="00FF7262" w:rsidRDefault="00FF7262" w:rsidP="00FF7262">
            <w:pPr>
              <w:pStyle w:val="TableColumnHeading"/>
            </w:pPr>
          </w:p>
        </w:tc>
        <w:tc>
          <w:tcPr>
            <w:tcW w:w="1412" w:type="pct"/>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vAlign w:val="center"/>
            <w:hideMark/>
          </w:tcPr>
          <w:p w14:paraId="73FA3B6F" w14:textId="77777777" w:rsidR="00FF7262" w:rsidRPr="00FF7262" w:rsidRDefault="00FF7262" w:rsidP="00FF7262">
            <w:pPr>
              <w:pStyle w:val="TableColumnHeading"/>
            </w:pPr>
            <w:r w:rsidRPr="00FF7262">
              <w:t>REQUIREMENT AND RECOMMENDATIONS</w:t>
            </w:r>
          </w:p>
        </w:tc>
        <w:tc>
          <w:tcPr>
            <w:tcW w:w="2822" w:type="pct"/>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vAlign w:val="center"/>
            <w:hideMark/>
          </w:tcPr>
          <w:p w14:paraId="61C7198B" w14:textId="77777777" w:rsidR="00FF7262" w:rsidRPr="00FF7262" w:rsidRDefault="00FF7262" w:rsidP="00FF7262">
            <w:pPr>
              <w:pStyle w:val="TableColumnHeading"/>
            </w:pPr>
            <w:r w:rsidRPr="00FF7262">
              <w:t>DESCRIBE WHAT YOU WILL DO</w:t>
            </w:r>
          </w:p>
        </w:tc>
        <w:tc>
          <w:tcPr>
            <w:tcW w:w="474" w:type="pct"/>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vAlign w:val="center"/>
            <w:hideMark/>
          </w:tcPr>
          <w:p w14:paraId="2E2BCC07" w14:textId="77777777" w:rsidR="00FF7262" w:rsidRPr="00FF7262" w:rsidRDefault="00FF7262" w:rsidP="00FF7262">
            <w:pPr>
              <w:pStyle w:val="TableColumnHeading"/>
            </w:pPr>
            <w:r w:rsidRPr="00FF7262">
              <w:t>WHO IS RESPONSIBLE</w:t>
            </w:r>
          </w:p>
        </w:tc>
      </w:tr>
      <w:tr w:rsidR="00FF7262" w:rsidRPr="00FF7262" w14:paraId="6DCC4EA7" w14:textId="77777777" w:rsidTr="00FA62E6">
        <w:trPr>
          <w:trHeight w:val="2000"/>
        </w:trPr>
        <w:tc>
          <w:tcPr>
            <w:tcW w:w="292" w:type="pct"/>
            <w:tcBorders>
              <w:right w:val="single" w:sz="6" w:space="0" w:color="auto"/>
            </w:tcBorders>
          </w:tcPr>
          <w:p w14:paraId="487964B7" w14:textId="77777777" w:rsidR="00FF7262" w:rsidRPr="00FF7262" w:rsidRDefault="00FF7262" w:rsidP="00FF7262">
            <w:pPr>
              <w:spacing w:before="240"/>
              <w:rPr>
                <w:lang w:val="en-AU"/>
              </w:rPr>
            </w:pPr>
            <w:r w:rsidRPr="00D509AC">
              <w:rPr>
                <w:noProof/>
                <w:lang w:val="en-AU" w:eastAsia="en-AU"/>
              </w:rPr>
              <w:drawing>
                <wp:inline distT="0" distB="0" distL="0" distR="0" wp14:anchorId="6F81E0F3" wp14:editId="649FC53C">
                  <wp:extent cx="361376" cy="361376"/>
                  <wp:effectExtent l="0" t="0" r="635" b="635"/>
                  <wp:docPr id="28" name="Graphic 10" descr="Circle with Exclamation Mark Icon">
                    <a:extLst xmlns:a="http://schemas.openxmlformats.org/drawingml/2006/main">
                      <a:ext uri="{FF2B5EF4-FFF2-40B4-BE49-F238E27FC236}">
                        <a16:creationId xmlns:a16="http://schemas.microsoft.com/office/drawing/2014/main" id="{AD3986F7-22DE-4409-9F3F-D3E19F2532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10" descr="Circle with Exclamation Mark Icon">
                            <a:extLst>
                              <a:ext uri="{FF2B5EF4-FFF2-40B4-BE49-F238E27FC236}">
                                <a16:creationId xmlns:a16="http://schemas.microsoft.com/office/drawing/2014/main" id="{AD3986F7-22DE-4409-9F3F-D3E19F2532E5}"/>
                              </a:ext>
                            </a:extLst>
                          </pic:cNvPr>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1"/>
                              </a:ext>
                            </a:extLst>
                          </a:blip>
                          <a:stretch>
                            <a:fillRect/>
                          </a:stretch>
                        </pic:blipFill>
                        <pic:spPr>
                          <a:xfrm>
                            <a:off x="0" y="0"/>
                            <a:ext cx="361376" cy="361376"/>
                          </a:xfrm>
                          <a:prstGeom prst="rect">
                            <a:avLst/>
                          </a:prstGeom>
                        </pic:spPr>
                      </pic:pic>
                    </a:graphicData>
                  </a:graphic>
                </wp:inline>
              </w:drawing>
            </w:r>
          </w:p>
        </w:tc>
        <w:tc>
          <w:tcPr>
            <w:tcW w:w="1412" w:type="pct"/>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hideMark/>
          </w:tcPr>
          <w:p w14:paraId="741993CC" w14:textId="77777777" w:rsidR="00FF7262" w:rsidRPr="00FF7262" w:rsidRDefault="00FF7262" w:rsidP="00FF7262">
            <w:pPr>
              <w:pStyle w:val="TableCopy"/>
              <w:rPr>
                <w:lang w:val="en-AU"/>
              </w:rPr>
            </w:pPr>
            <w:r w:rsidRPr="00FF7262">
              <w:rPr>
                <w:lang w:val="en-AU"/>
              </w:rPr>
              <w:t xml:space="preserve">You must ensure all workers adhere to current face mask requirements. How will you do this? </w:t>
            </w:r>
          </w:p>
          <w:p w14:paraId="1447F8B7" w14:textId="77777777" w:rsidR="00FF7262" w:rsidRPr="00FF7262" w:rsidRDefault="00FF7262" w:rsidP="00FF7262">
            <w:pPr>
              <w:pStyle w:val="TableCopy"/>
              <w:rPr>
                <w:lang w:val="en-AU"/>
              </w:rPr>
            </w:pPr>
            <w:r w:rsidRPr="00FF7262">
              <w:rPr>
                <w:lang w:val="en-AU"/>
              </w:rPr>
              <w:t xml:space="preserve">For more information visit: </w:t>
            </w:r>
            <w:hyperlink r:id="rId29" w:tooltip="Link to Coronavirus Vic face masks webpage" w:history="1">
              <w:r w:rsidRPr="00FF7262">
                <w:rPr>
                  <w:rStyle w:val="Hyperlink"/>
                  <w:lang w:val="en-AU"/>
                </w:rPr>
                <w:t>coronavirus.vic.gov.au/</w:t>
              </w:r>
              <w:r w:rsidRPr="00D04BA6">
                <w:rPr>
                  <w:rStyle w:val="Hyperlink"/>
                  <w:u w:val="none"/>
                  <w:lang w:val="en-AU"/>
                </w:rPr>
                <w:t>face-masks</w:t>
              </w:r>
            </w:hyperlink>
            <w:r w:rsidRPr="00FF7262">
              <w:rPr>
                <w:lang w:val="en-AU"/>
              </w:rPr>
              <w:t xml:space="preserve"> </w:t>
            </w:r>
          </w:p>
        </w:tc>
        <w:tc>
          <w:tcPr>
            <w:tcW w:w="2822" w:type="pct"/>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hideMark/>
          </w:tcPr>
          <w:p w14:paraId="281D44D8" w14:textId="2A3DC019" w:rsidR="00DA0AA3" w:rsidRPr="004C7AAF" w:rsidRDefault="00DA0AA3" w:rsidP="00DA0AA3">
            <w:pPr>
              <w:numPr>
                <w:ilvl w:val="0"/>
                <w:numId w:val="41"/>
              </w:numPr>
              <w:ind w:left="313" w:hanging="283"/>
              <w:rPr>
                <w:lang w:val="en-AU"/>
              </w:rPr>
            </w:pPr>
            <w:r w:rsidRPr="004C7AAF">
              <w:rPr>
                <w:lang w:val="en-AU"/>
              </w:rPr>
              <w:t xml:space="preserve">From 11.59pm on </w:t>
            </w:r>
            <w:r w:rsidR="005043DE" w:rsidRPr="004C7AAF">
              <w:rPr>
                <w:lang w:val="en-AU"/>
              </w:rPr>
              <w:t>Fri</w:t>
            </w:r>
            <w:r w:rsidRPr="004C7AAF">
              <w:rPr>
                <w:lang w:val="en-AU"/>
              </w:rPr>
              <w:t xml:space="preserve">day </w:t>
            </w:r>
            <w:r w:rsidR="009058A1" w:rsidRPr="004C7AAF">
              <w:rPr>
                <w:lang w:val="en-AU"/>
              </w:rPr>
              <w:t>29 October</w:t>
            </w:r>
            <w:r w:rsidRPr="004C7AAF">
              <w:rPr>
                <w:lang w:val="en-AU"/>
              </w:rPr>
              <w:t xml:space="preserve"> 2021, all persons (employees, </w:t>
            </w:r>
            <w:r w:rsidR="00553C33" w:rsidRPr="004C7AAF">
              <w:rPr>
                <w:lang w:val="en-AU"/>
              </w:rPr>
              <w:t>creative partners</w:t>
            </w:r>
            <w:r w:rsidRPr="004C7AAF">
              <w:rPr>
                <w:lang w:val="en-AU"/>
              </w:rPr>
              <w:t xml:space="preserve"> and visitors) must wear a face mask in indoor</w:t>
            </w:r>
            <w:r w:rsidR="009058A1" w:rsidRPr="004C7AAF">
              <w:rPr>
                <w:lang w:val="en-AU"/>
              </w:rPr>
              <w:t>s.</w:t>
            </w:r>
            <w:r w:rsidR="004C7AAF">
              <w:rPr>
                <w:lang w:val="en-AU"/>
              </w:rPr>
              <w:t xml:space="preserve"> (unless an exemption applies)</w:t>
            </w:r>
          </w:p>
          <w:p w14:paraId="05E6ED70" w14:textId="77777777" w:rsidR="00DA0AA3" w:rsidRPr="00DA0AA3" w:rsidRDefault="00DA0AA3" w:rsidP="00DA0AA3">
            <w:pPr>
              <w:numPr>
                <w:ilvl w:val="0"/>
                <w:numId w:val="41"/>
              </w:numPr>
              <w:ind w:left="313" w:hanging="283"/>
              <w:rPr>
                <w:lang w:val="en-AU"/>
              </w:rPr>
            </w:pPr>
            <w:r w:rsidRPr="00DA0AA3">
              <w:rPr>
                <w:lang w:val="en-AU"/>
              </w:rPr>
              <w:t>The face covering must be of a type approved by the Chief Health Officer (as shown in diagram below).</w:t>
            </w:r>
          </w:p>
          <w:p w14:paraId="072F826F" w14:textId="77777777" w:rsidR="00DA0AA3" w:rsidRPr="00DA0AA3" w:rsidRDefault="00DA0AA3" w:rsidP="00DA0AA3">
            <w:pPr>
              <w:ind w:left="313"/>
              <w:jc w:val="center"/>
              <w:rPr>
                <w:lang w:val="en-AU"/>
              </w:rPr>
            </w:pPr>
            <w:r w:rsidRPr="00DA0AA3">
              <w:rPr>
                <w:noProof/>
                <w:lang w:val="en-AU" w:eastAsia="en-AU"/>
              </w:rPr>
              <w:drawing>
                <wp:inline distT="0" distB="0" distL="0" distR="0" wp14:anchorId="605E6B7B" wp14:editId="214E41F9">
                  <wp:extent cx="4519930" cy="22599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19930" cy="2259965"/>
                          </a:xfrm>
                          <a:prstGeom prst="rect">
                            <a:avLst/>
                          </a:prstGeom>
                          <a:noFill/>
                          <a:ln>
                            <a:noFill/>
                          </a:ln>
                        </pic:spPr>
                      </pic:pic>
                    </a:graphicData>
                  </a:graphic>
                </wp:inline>
              </w:drawing>
            </w:r>
          </w:p>
          <w:p w14:paraId="44AB9E43" w14:textId="77777777" w:rsidR="00DA0AA3" w:rsidRPr="00250BCF" w:rsidRDefault="00DA0AA3" w:rsidP="00250BCF">
            <w:pPr>
              <w:numPr>
                <w:ilvl w:val="1"/>
                <w:numId w:val="41"/>
              </w:numPr>
              <w:rPr>
                <w:lang w:val="en-AU"/>
              </w:rPr>
            </w:pPr>
            <w:r w:rsidRPr="00250BCF">
              <w:rPr>
                <w:lang w:val="en-AU"/>
              </w:rPr>
              <w:t xml:space="preserve">For further information on face masks refer to the DHHS document </w:t>
            </w:r>
            <w:hyperlink r:id="rId31" w:history="1">
              <w:r w:rsidRPr="00250BCF">
                <w:rPr>
                  <w:rStyle w:val="Hyperlink"/>
                  <w:lang w:val="en-AU"/>
                </w:rPr>
                <w:t>“Face Masks:  What you can and can’t wear in public”</w:t>
              </w:r>
            </w:hyperlink>
          </w:p>
          <w:p w14:paraId="06E34430" w14:textId="77777777" w:rsidR="00DA0AA3" w:rsidRPr="00DA0AA3" w:rsidRDefault="00DA0AA3" w:rsidP="00250BCF">
            <w:pPr>
              <w:numPr>
                <w:ilvl w:val="1"/>
                <w:numId w:val="41"/>
              </w:numPr>
              <w:rPr>
                <w:lang w:val="en-AU"/>
              </w:rPr>
            </w:pPr>
            <w:r w:rsidRPr="00DA0AA3">
              <w:rPr>
                <w:lang w:val="en-AU"/>
              </w:rPr>
              <w:t xml:space="preserve">Employees with a lawful reason for not wearing a fitted face mask will be subject to Council’s PPE exemption policy/procedure.  </w:t>
            </w:r>
          </w:p>
          <w:p w14:paraId="57BBA2BA" w14:textId="77777777" w:rsidR="00DA0AA3" w:rsidRDefault="00DA0AA3" w:rsidP="00DA0AA3">
            <w:pPr>
              <w:numPr>
                <w:ilvl w:val="0"/>
                <w:numId w:val="41"/>
              </w:numPr>
              <w:ind w:left="313" w:hanging="283"/>
              <w:rPr>
                <w:lang w:val="en-AU"/>
              </w:rPr>
            </w:pPr>
            <w:r w:rsidRPr="00DA0AA3">
              <w:rPr>
                <w:lang w:val="en-AU"/>
              </w:rPr>
              <w:lastRenderedPageBreak/>
              <w:t xml:space="preserve">As needed, persons </w:t>
            </w:r>
            <w:r w:rsidR="00432166">
              <w:rPr>
                <w:lang w:val="en-AU"/>
              </w:rPr>
              <w:t xml:space="preserve">will be permitted short breaks </w:t>
            </w:r>
            <w:r w:rsidRPr="00DA0AA3">
              <w:rPr>
                <w:lang w:val="en-AU"/>
              </w:rPr>
              <w:t>from wearing their face mask.  Breaks must be taken away from other people</w:t>
            </w:r>
            <w:r w:rsidR="00432166">
              <w:rPr>
                <w:lang w:val="en-AU"/>
              </w:rPr>
              <w:t>, preferably in an outd</w:t>
            </w:r>
            <w:r w:rsidR="00553C33">
              <w:rPr>
                <w:lang w:val="en-AU"/>
              </w:rPr>
              <w:t xml:space="preserve">oor space e.g. courtyard </w:t>
            </w:r>
            <w:r w:rsidR="00432166">
              <w:rPr>
                <w:lang w:val="en-AU"/>
              </w:rPr>
              <w:t>outside the building</w:t>
            </w:r>
            <w:r w:rsidRPr="00DA0AA3">
              <w:rPr>
                <w:lang w:val="en-AU"/>
              </w:rPr>
              <w:t xml:space="preserve">. </w:t>
            </w:r>
          </w:p>
          <w:p w14:paraId="545EA9BD" w14:textId="77777777" w:rsidR="00432166" w:rsidRPr="00DA0AA3" w:rsidRDefault="00432166" w:rsidP="00DA0AA3">
            <w:pPr>
              <w:numPr>
                <w:ilvl w:val="0"/>
                <w:numId w:val="41"/>
              </w:numPr>
              <w:ind w:left="313" w:hanging="283"/>
              <w:rPr>
                <w:lang w:val="en-AU"/>
              </w:rPr>
            </w:pPr>
            <w:r>
              <w:rPr>
                <w:lang w:val="en-AU"/>
              </w:rPr>
              <w:t>Facemasks must not be removed in an open plan office for the purpose of eating</w:t>
            </w:r>
            <w:r w:rsidR="00880D9D">
              <w:rPr>
                <w:lang w:val="en-AU"/>
              </w:rPr>
              <w:t>.  Face masks can be removed for drinking but must be placed back on between sips.</w:t>
            </w:r>
          </w:p>
          <w:p w14:paraId="4EA28E47" w14:textId="77777777" w:rsidR="00DA0AA3" w:rsidRPr="00DA0AA3" w:rsidRDefault="00DA0AA3" w:rsidP="00DA0AA3">
            <w:pPr>
              <w:numPr>
                <w:ilvl w:val="0"/>
                <w:numId w:val="41"/>
              </w:numPr>
              <w:ind w:left="313" w:hanging="283"/>
              <w:rPr>
                <w:lang w:val="en-AU"/>
              </w:rPr>
            </w:pPr>
            <w:r w:rsidRPr="00DA0AA3">
              <w:rPr>
                <w:lang w:val="en-AU"/>
              </w:rPr>
              <w:t>Persons are expected to provide their own face mask, unless there is an industry specific requirement stipulating the type of face covering to be worn (in this case the face covering will be supplied by Council).</w:t>
            </w:r>
            <w:r w:rsidR="00BC58D3">
              <w:rPr>
                <w:lang w:val="en-AU"/>
              </w:rPr>
              <w:t xml:space="preserve"> </w:t>
            </w:r>
          </w:p>
          <w:p w14:paraId="4D3912BB" w14:textId="77777777" w:rsidR="00880D9D" w:rsidRPr="00553C33" w:rsidRDefault="00DA0AA3" w:rsidP="00553C33">
            <w:pPr>
              <w:numPr>
                <w:ilvl w:val="0"/>
                <w:numId w:val="41"/>
              </w:numPr>
              <w:ind w:left="313" w:hanging="283"/>
              <w:rPr>
                <w:lang w:val="en-AU"/>
              </w:rPr>
            </w:pPr>
            <w:r w:rsidRPr="00DA0AA3">
              <w:rPr>
                <w:lang w:val="en-AU"/>
              </w:rPr>
              <w:t>General signage shall be displayed around the workplace to reinforce face mask requirements and messaging displayed on digital noticeboards.</w:t>
            </w:r>
          </w:p>
          <w:p w14:paraId="21908114" w14:textId="77777777" w:rsidR="00880D9D" w:rsidRPr="00DA0AA3" w:rsidRDefault="00880D9D" w:rsidP="00DA0AA3">
            <w:pPr>
              <w:spacing w:after="160" w:line="252" w:lineRule="auto"/>
              <w:contextualSpacing/>
            </w:pPr>
          </w:p>
          <w:p w14:paraId="3FB49A62" w14:textId="77777777" w:rsidR="00DA0AA3" w:rsidRPr="00DA0AA3" w:rsidRDefault="00553C33" w:rsidP="00DA0AA3">
            <w:pPr>
              <w:rPr>
                <w:b/>
                <w:lang w:val="en-AU"/>
              </w:rPr>
            </w:pPr>
            <w:r>
              <w:rPr>
                <w:b/>
                <w:lang w:val="en-AU"/>
              </w:rPr>
              <w:t>Creative</w:t>
            </w:r>
            <w:r w:rsidR="00DA0AA3" w:rsidRPr="00DA0AA3">
              <w:rPr>
                <w:b/>
                <w:lang w:val="en-AU"/>
              </w:rPr>
              <w:t xml:space="preserve"> Partners</w:t>
            </w:r>
          </w:p>
          <w:p w14:paraId="0E936B56" w14:textId="77777777" w:rsidR="00FF7262" w:rsidRPr="00BC58D3" w:rsidRDefault="00553C33" w:rsidP="00553C33">
            <w:pPr>
              <w:numPr>
                <w:ilvl w:val="0"/>
                <w:numId w:val="41"/>
              </w:numPr>
              <w:ind w:left="313" w:hanging="283"/>
              <w:rPr>
                <w:lang w:val="en-AU"/>
              </w:rPr>
            </w:pPr>
            <w:r>
              <w:rPr>
                <w:lang w:val="en-AU"/>
              </w:rPr>
              <w:t>Creative</w:t>
            </w:r>
            <w:r w:rsidR="00DA0AA3" w:rsidRPr="00DA0AA3">
              <w:rPr>
                <w:lang w:val="en-AU"/>
              </w:rPr>
              <w:t xml:space="preserve"> partners are expected to and are responsible for ensuring their </w:t>
            </w:r>
            <w:r>
              <w:rPr>
                <w:lang w:val="en-AU"/>
              </w:rPr>
              <w:t>visitors</w:t>
            </w:r>
            <w:r w:rsidR="00DA0AA3" w:rsidRPr="00DA0AA3">
              <w:rPr>
                <w:lang w:val="en-AU"/>
              </w:rPr>
              <w:t xml:space="preserve"> and other relevant persons are wearing a fitted face mask in accordance with the Chief Health Officers directive (unless a lawful exemption exists).</w:t>
            </w:r>
          </w:p>
        </w:tc>
        <w:tc>
          <w:tcPr>
            <w:tcW w:w="474" w:type="pct"/>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hideMark/>
          </w:tcPr>
          <w:p w14:paraId="48896B87" w14:textId="77777777" w:rsidR="00FF7262" w:rsidRDefault="00553C33" w:rsidP="00FF7262">
            <w:pPr>
              <w:pStyle w:val="TableCopy"/>
              <w:rPr>
                <w:lang w:val="en-AU"/>
              </w:rPr>
            </w:pPr>
            <w:r>
              <w:rPr>
                <w:lang w:val="en-AU"/>
              </w:rPr>
              <w:lastRenderedPageBreak/>
              <w:t>BCC Staff</w:t>
            </w:r>
          </w:p>
          <w:p w14:paraId="5AEEF71A" w14:textId="77777777" w:rsidR="00DA0AA3" w:rsidRDefault="00DA0AA3" w:rsidP="00FF7262">
            <w:pPr>
              <w:pStyle w:val="TableCopy"/>
              <w:rPr>
                <w:lang w:val="en-AU"/>
              </w:rPr>
            </w:pPr>
          </w:p>
          <w:p w14:paraId="1C8A9137" w14:textId="77777777" w:rsidR="00DA0AA3" w:rsidRDefault="00DA0AA3" w:rsidP="00FF7262">
            <w:pPr>
              <w:pStyle w:val="TableCopy"/>
              <w:rPr>
                <w:lang w:val="en-AU"/>
              </w:rPr>
            </w:pPr>
          </w:p>
          <w:p w14:paraId="0AF1AC9F" w14:textId="77777777" w:rsidR="00DA0AA3" w:rsidRDefault="00DA0AA3" w:rsidP="00FF7262">
            <w:pPr>
              <w:pStyle w:val="TableCopy"/>
              <w:rPr>
                <w:lang w:val="en-AU"/>
              </w:rPr>
            </w:pPr>
          </w:p>
          <w:p w14:paraId="747807BB" w14:textId="77777777" w:rsidR="00DA0AA3" w:rsidRDefault="00DA0AA3" w:rsidP="00FF7262">
            <w:pPr>
              <w:pStyle w:val="TableCopy"/>
              <w:rPr>
                <w:lang w:val="en-AU"/>
              </w:rPr>
            </w:pPr>
          </w:p>
          <w:p w14:paraId="3BCD8513" w14:textId="77777777" w:rsidR="00DA0AA3" w:rsidRDefault="00DA0AA3" w:rsidP="00FF7262">
            <w:pPr>
              <w:pStyle w:val="TableCopy"/>
              <w:rPr>
                <w:lang w:val="en-AU"/>
              </w:rPr>
            </w:pPr>
          </w:p>
          <w:p w14:paraId="5676F25B" w14:textId="77777777" w:rsidR="00DA0AA3" w:rsidRDefault="00DA0AA3" w:rsidP="00FF7262">
            <w:pPr>
              <w:pStyle w:val="TableCopy"/>
              <w:rPr>
                <w:lang w:val="en-AU"/>
              </w:rPr>
            </w:pPr>
          </w:p>
          <w:p w14:paraId="2C3C7FB3" w14:textId="77777777" w:rsidR="00DA0AA3" w:rsidRDefault="00DA0AA3" w:rsidP="00FF7262">
            <w:pPr>
              <w:pStyle w:val="TableCopy"/>
              <w:rPr>
                <w:lang w:val="en-AU"/>
              </w:rPr>
            </w:pPr>
          </w:p>
          <w:p w14:paraId="27FBCC6C" w14:textId="77777777" w:rsidR="00DA0AA3" w:rsidRDefault="00DA0AA3" w:rsidP="00FF7262">
            <w:pPr>
              <w:pStyle w:val="TableCopy"/>
              <w:rPr>
                <w:lang w:val="en-AU"/>
              </w:rPr>
            </w:pPr>
          </w:p>
          <w:p w14:paraId="01DE0F46" w14:textId="77777777" w:rsidR="00DA0AA3" w:rsidRDefault="00DA0AA3" w:rsidP="00FF7262">
            <w:pPr>
              <w:pStyle w:val="TableCopy"/>
              <w:rPr>
                <w:lang w:val="en-AU"/>
              </w:rPr>
            </w:pPr>
          </w:p>
          <w:p w14:paraId="3EFCA135" w14:textId="77777777" w:rsidR="00DA0AA3" w:rsidRDefault="00DA0AA3" w:rsidP="00FF7262">
            <w:pPr>
              <w:pStyle w:val="TableCopy"/>
              <w:rPr>
                <w:lang w:val="en-AU"/>
              </w:rPr>
            </w:pPr>
          </w:p>
          <w:p w14:paraId="7CC1519C" w14:textId="77777777" w:rsidR="00DA0AA3" w:rsidRDefault="00DA0AA3" w:rsidP="00FF7262">
            <w:pPr>
              <w:pStyle w:val="TableCopy"/>
              <w:rPr>
                <w:lang w:val="en-AU"/>
              </w:rPr>
            </w:pPr>
          </w:p>
          <w:p w14:paraId="1F64B8F9" w14:textId="77777777" w:rsidR="00DA0AA3" w:rsidRDefault="00DA0AA3" w:rsidP="00FF7262">
            <w:pPr>
              <w:pStyle w:val="TableCopy"/>
              <w:rPr>
                <w:lang w:val="en-AU"/>
              </w:rPr>
            </w:pPr>
          </w:p>
          <w:p w14:paraId="7618E020" w14:textId="77777777" w:rsidR="00DA0AA3" w:rsidRDefault="00DA0AA3" w:rsidP="00FF7262">
            <w:pPr>
              <w:pStyle w:val="TableCopy"/>
              <w:rPr>
                <w:lang w:val="en-AU"/>
              </w:rPr>
            </w:pPr>
          </w:p>
          <w:p w14:paraId="335B2A41" w14:textId="77777777" w:rsidR="00DA0AA3" w:rsidRDefault="00DA0AA3" w:rsidP="00FF7262">
            <w:pPr>
              <w:pStyle w:val="TableCopy"/>
              <w:rPr>
                <w:lang w:val="en-AU"/>
              </w:rPr>
            </w:pPr>
          </w:p>
          <w:p w14:paraId="4B70D88E" w14:textId="77777777" w:rsidR="00DA0AA3" w:rsidRDefault="00DA0AA3" w:rsidP="00FF7262">
            <w:pPr>
              <w:pStyle w:val="TableCopy"/>
              <w:rPr>
                <w:lang w:val="en-AU"/>
              </w:rPr>
            </w:pPr>
          </w:p>
          <w:p w14:paraId="43308A5D" w14:textId="77777777" w:rsidR="00DA0AA3" w:rsidRDefault="00DA0AA3" w:rsidP="00FF7262">
            <w:pPr>
              <w:pStyle w:val="TableCopy"/>
              <w:rPr>
                <w:lang w:val="en-AU"/>
              </w:rPr>
            </w:pPr>
          </w:p>
          <w:p w14:paraId="3838F644" w14:textId="77777777" w:rsidR="00DA0AA3" w:rsidRDefault="00DA0AA3" w:rsidP="00FF7262">
            <w:pPr>
              <w:pStyle w:val="TableCopy"/>
              <w:rPr>
                <w:lang w:val="en-AU"/>
              </w:rPr>
            </w:pPr>
          </w:p>
          <w:p w14:paraId="7C4C586E" w14:textId="77777777" w:rsidR="00DA0AA3" w:rsidRDefault="00DA0AA3" w:rsidP="00FF7262">
            <w:pPr>
              <w:pStyle w:val="TableCopy"/>
              <w:rPr>
                <w:lang w:val="en-AU"/>
              </w:rPr>
            </w:pPr>
          </w:p>
          <w:p w14:paraId="17E969FA" w14:textId="77777777" w:rsidR="00DA0AA3" w:rsidRDefault="00DA0AA3" w:rsidP="00FF7262">
            <w:pPr>
              <w:pStyle w:val="TableCopy"/>
              <w:rPr>
                <w:lang w:val="en-AU"/>
              </w:rPr>
            </w:pPr>
          </w:p>
          <w:p w14:paraId="70935297" w14:textId="77777777" w:rsidR="00DA0AA3" w:rsidRDefault="00DA0AA3" w:rsidP="00FF7262">
            <w:pPr>
              <w:pStyle w:val="TableCopy"/>
              <w:rPr>
                <w:lang w:val="en-AU"/>
              </w:rPr>
            </w:pPr>
          </w:p>
          <w:p w14:paraId="5ED46297" w14:textId="77777777" w:rsidR="00DA0AA3" w:rsidRDefault="00DA0AA3" w:rsidP="00FF7262">
            <w:pPr>
              <w:pStyle w:val="TableCopy"/>
              <w:rPr>
                <w:lang w:val="en-AU"/>
              </w:rPr>
            </w:pPr>
          </w:p>
          <w:p w14:paraId="14D71EE3" w14:textId="77777777" w:rsidR="00DA0AA3" w:rsidRDefault="00DA0AA3" w:rsidP="00FF7262">
            <w:pPr>
              <w:pStyle w:val="TableCopy"/>
              <w:rPr>
                <w:lang w:val="en-AU"/>
              </w:rPr>
            </w:pPr>
          </w:p>
          <w:p w14:paraId="1BC8B0C0" w14:textId="77777777" w:rsidR="00553C33" w:rsidRDefault="00553C33" w:rsidP="00FF7262">
            <w:pPr>
              <w:pStyle w:val="TableCopy"/>
              <w:rPr>
                <w:lang w:val="en-AU"/>
              </w:rPr>
            </w:pPr>
          </w:p>
          <w:p w14:paraId="7D3177C2" w14:textId="77777777" w:rsidR="00DA0AA3" w:rsidRPr="00DA0AA3" w:rsidRDefault="00553C33" w:rsidP="00FF7262">
            <w:pPr>
              <w:pStyle w:val="TableCopy"/>
              <w:rPr>
                <w:lang w:val="en-AU"/>
              </w:rPr>
            </w:pPr>
            <w:r>
              <w:rPr>
                <w:lang w:val="en-AU"/>
              </w:rPr>
              <w:t xml:space="preserve">Creative </w:t>
            </w:r>
            <w:r w:rsidR="00DA0AA3">
              <w:rPr>
                <w:lang w:val="en-AU"/>
              </w:rPr>
              <w:t>Partners</w:t>
            </w:r>
          </w:p>
        </w:tc>
      </w:tr>
      <w:tr w:rsidR="00FF7262" w:rsidRPr="00FF7262" w14:paraId="36BADE17" w14:textId="77777777" w:rsidTr="00FA62E6">
        <w:trPr>
          <w:trHeight w:val="1638"/>
        </w:trPr>
        <w:tc>
          <w:tcPr>
            <w:tcW w:w="292" w:type="pct"/>
            <w:tcBorders>
              <w:right w:val="single" w:sz="6" w:space="0" w:color="auto"/>
            </w:tcBorders>
          </w:tcPr>
          <w:p w14:paraId="51F23C33" w14:textId="77777777" w:rsidR="00FF7262" w:rsidRPr="00FF7262" w:rsidRDefault="00FF7262" w:rsidP="00FF7262">
            <w:pPr>
              <w:spacing w:before="240"/>
              <w:rPr>
                <w:lang w:val="en-AU"/>
              </w:rPr>
            </w:pPr>
          </w:p>
        </w:tc>
        <w:tc>
          <w:tcPr>
            <w:tcW w:w="1412" w:type="pct"/>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hideMark/>
          </w:tcPr>
          <w:p w14:paraId="54FC6125" w14:textId="77777777" w:rsidR="00FF7262" w:rsidRPr="00FF7262" w:rsidRDefault="00FF7262" w:rsidP="00FF7262">
            <w:pPr>
              <w:pStyle w:val="TableCopy"/>
              <w:rPr>
                <w:lang w:val="en-AU"/>
              </w:rPr>
            </w:pPr>
            <w:r w:rsidRPr="00FF7262">
              <w:rPr>
                <w:lang w:val="en-AU"/>
              </w:rPr>
              <w:t>You should give training and information on how to correctly fit, use and dispose of PPE. How will you do this?</w:t>
            </w:r>
          </w:p>
        </w:tc>
        <w:tc>
          <w:tcPr>
            <w:tcW w:w="2822" w:type="pct"/>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hideMark/>
          </w:tcPr>
          <w:p w14:paraId="7127A281" w14:textId="77777777" w:rsidR="00BC58D3" w:rsidRDefault="00BC58D3" w:rsidP="00BC58D3">
            <w:pPr>
              <w:numPr>
                <w:ilvl w:val="0"/>
                <w:numId w:val="41"/>
              </w:numPr>
              <w:ind w:left="313" w:hanging="283"/>
              <w:rPr>
                <w:lang w:val="en-AU"/>
              </w:rPr>
            </w:pPr>
            <w:r w:rsidRPr="00F056B3">
              <w:rPr>
                <w:lang w:val="en-AU"/>
              </w:rPr>
              <w:t xml:space="preserve">Information on </w:t>
            </w:r>
            <w:r>
              <w:rPr>
                <w:lang w:val="en-AU"/>
              </w:rPr>
              <w:t>face masks</w:t>
            </w:r>
            <w:r w:rsidRPr="00F056B3">
              <w:rPr>
                <w:lang w:val="en-AU"/>
              </w:rPr>
              <w:t xml:space="preserve"> has communicated in </w:t>
            </w:r>
            <w:r w:rsidR="00006A12">
              <w:rPr>
                <w:lang w:val="en-AU"/>
              </w:rPr>
              <w:t xml:space="preserve">email and </w:t>
            </w:r>
            <w:r w:rsidRPr="00F056B3">
              <w:rPr>
                <w:lang w:val="en-AU"/>
              </w:rPr>
              <w:t>poster</w:t>
            </w:r>
            <w:r w:rsidR="00006A12">
              <w:rPr>
                <w:lang w:val="en-AU"/>
              </w:rPr>
              <w:t>s displayed at the venue</w:t>
            </w:r>
          </w:p>
          <w:p w14:paraId="18921571" w14:textId="77777777" w:rsidR="00250BCF" w:rsidRPr="00250BCF" w:rsidRDefault="00250BCF" w:rsidP="00250BCF">
            <w:pPr>
              <w:numPr>
                <w:ilvl w:val="1"/>
                <w:numId w:val="41"/>
              </w:numPr>
              <w:rPr>
                <w:lang w:val="en-AU"/>
              </w:rPr>
            </w:pPr>
            <w:r w:rsidRPr="00250BCF">
              <w:rPr>
                <w:lang w:val="en-AU"/>
              </w:rPr>
              <w:t xml:space="preserve">For further information on face masks refer to the DHHS document </w:t>
            </w:r>
            <w:hyperlink r:id="rId32" w:history="1">
              <w:r w:rsidRPr="00250BCF">
                <w:rPr>
                  <w:rStyle w:val="Hyperlink"/>
                  <w:lang w:val="en-AU"/>
                </w:rPr>
                <w:t>“Face Masks:  What you can and can’t wear in public”</w:t>
              </w:r>
            </w:hyperlink>
          </w:p>
          <w:p w14:paraId="374D5D27" w14:textId="77777777" w:rsidR="00BC58D3" w:rsidRPr="00F056B3" w:rsidRDefault="00006A12" w:rsidP="00BC58D3">
            <w:pPr>
              <w:rPr>
                <w:b/>
                <w:lang w:val="en-AU"/>
              </w:rPr>
            </w:pPr>
            <w:r>
              <w:rPr>
                <w:b/>
                <w:lang w:val="en-AU"/>
              </w:rPr>
              <w:t xml:space="preserve">Creative </w:t>
            </w:r>
            <w:r w:rsidR="00BC58D3" w:rsidRPr="00F056B3">
              <w:rPr>
                <w:b/>
                <w:lang w:val="en-AU"/>
              </w:rPr>
              <w:t>Partners</w:t>
            </w:r>
          </w:p>
          <w:p w14:paraId="2DFB777D" w14:textId="77777777" w:rsidR="0020557F" w:rsidRDefault="00006A12" w:rsidP="0020557F">
            <w:pPr>
              <w:numPr>
                <w:ilvl w:val="0"/>
                <w:numId w:val="41"/>
              </w:numPr>
              <w:ind w:left="313" w:hanging="283"/>
              <w:rPr>
                <w:lang w:val="en-AU"/>
              </w:rPr>
            </w:pPr>
            <w:r>
              <w:rPr>
                <w:lang w:val="en-AU"/>
              </w:rPr>
              <w:t>Creative</w:t>
            </w:r>
            <w:r w:rsidR="00BC58D3" w:rsidRPr="00F056B3">
              <w:rPr>
                <w:lang w:val="en-AU"/>
              </w:rPr>
              <w:t xml:space="preserve"> partners are expected to and are responsible for providing relev</w:t>
            </w:r>
            <w:r w:rsidR="00BC58D3">
              <w:rPr>
                <w:lang w:val="en-AU"/>
              </w:rPr>
              <w:t>ant training to th</w:t>
            </w:r>
            <w:r>
              <w:rPr>
                <w:lang w:val="en-AU"/>
              </w:rPr>
              <w:t>eir members</w:t>
            </w:r>
          </w:p>
          <w:p w14:paraId="2323B37B" w14:textId="77777777" w:rsidR="00FF7262" w:rsidRPr="0020557F" w:rsidRDefault="00BC58D3" w:rsidP="0020557F">
            <w:pPr>
              <w:numPr>
                <w:ilvl w:val="0"/>
                <w:numId w:val="41"/>
              </w:numPr>
              <w:ind w:left="313" w:hanging="283"/>
              <w:rPr>
                <w:lang w:val="en-AU"/>
              </w:rPr>
            </w:pPr>
            <w:r w:rsidRPr="0020557F">
              <w:rPr>
                <w:lang w:val="en-AU"/>
              </w:rPr>
              <w:t>A</w:t>
            </w:r>
            <w:r w:rsidR="0035629A" w:rsidRPr="0020557F">
              <w:rPr>
                <w:lang w:val="en-AU"/>
              </w:rPr>
              <w:t xml:space="preserve">ll creative </w:t>
            </w:r>
            <w:r w:rsidRPr="0020557F">
              <w:rPr>
                <w:lang w:val="en-AU"/>
              </w:rPr>
              <w:t xml:space="preserve">partners will be required to complete the </w:t>
            </w:r>
            <w:r w:rsidR="0020557F" w:rsidRPr="0020557F">
              <w:rPr>
                <w:lang w:val="en-AU"/>
              </w:rPr>
              <w:t>Brimbank Art Spaces Studio Conditions of Use during COVID form</w:t>
            </w:r>
          </w:p>
        </w:tc>
        <w:tc>
          <w:tcPr>
            <w:tcW w:w="474" w:type="pct"/>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hideMark/>
          </w:tcPr>
          <w:p w14:paraId="2BA92A96" w14:textId="77777777" w:rsidR="00FF7262" w:rsidRDefault="00006A12" w:rsidP="00FF7262">
            <w:pPr>
              <w:pStyle w:val="TableCopy"/>
              <w:rPr>
                <w:lang w:val="en-AU"/>
              </w:rPr>
            </w:pPr>
            <w:r>
              <w:rPr>
                <w:lang w:val="en-AU"/>
              </w:rPr>
              <w:t>BCC Staff</w:t>
            </w:r>
          </w:p>
          <w:p w14:paraId="13D3791D" w14:textId="77777777" w:rsidR="00BC58D3" w:rsidRDefault="00BC58D3" w:rsidP="00FF7262">
            <w:pPr>
              <w:pStyle w:val="TableCopy"/>
              <w:rPr>
                <w:lang w:val="en-AU"/>
              </w:rPr>
            </w:pPr>
          </w:p>
          <w:p w14:paraId="32D9FEFD" w14:textId="77777777" w:rsidR="00BC58D3" w:rsidRDefault="00BC58D3" w:rsidP="00FF7262">
            <w:pPr>
              <w:pStyle w:val="TableCopy"/>
              <w:rPr>
                <w:lang w:val="en-AU"/>
              </w:rPr>
            </w:pPr>
          </w:p>
          <w:p w14:paraId="70180540" w14:textId="77777777" w:rsidR="00BC58D3" w:rsidRDefault="00006A12" w:rsidP="00FF7262">
            <w:pPr>
              <w:pStyle w:val="TableCopy"/>
              <w:rPr>
                <w:lang w:val="en-AU"/>
              </w:rPr>
            </w:pPr>
            <w:r>
              <w:rPr>
                <w:lang w:val="en-AU"/>
              </w:rPr>
              <w:t>Creative Partners</w:t>
            </w:r>
          </w:p>
          <w:p w14:paraId="648E642E" w14:textId="77777777" w:rsidR="00BC58D3" w:rsidRDefault="00BC58D3" w:rsidP="00FF7262">
            <w:pPr>
              <w:pStyle w:val="TableCopy"/>
              <w:rPr>
                <w:lang w:val="en-AU"/>
              </w:rPr>
            </w:pPr>
          </w:p>
          <w:p w14:paraId="45A62355" w14:textId="77777777" w:rsidR="00BC58D3" w:rsidRDefault="00BC58D3" w:rsidP="00FF7262">
            <w:pPr>
              <w:pStyle w:val="TableCopy"/>
              <w:rPr>
                <w:lang w:val="en-AU"/>
              </w:rPr>
            </w:pPr>
          </w:p>
          <w:p w14:paraId="11A65FEE" w14:textId="77777777" w:rsidR="00BC58D3" w:rsidRPr="00BA3685" w:rsidRDefault="00BC58D3" w:rsidP="00FF7262">
            <w:pPr>
              <w:pStyle w:val="TableCopy"/>
              <w:rPr>
                <w:highlight w:val="yellow"/>
                <w:lang w:val="en-AU"/>
              </w:rPr>
            </w:pPr>
          </w:p>
        </w:tc>
      </w:tr>
      <w:tr w:rsidR="00FF7262" w:rsidRPr="00FF7262" w14:paraId="75D7A759" w14:textId="77777777" w:rsidTr="00FA62E6">
        <w:trPr>
          <w:trHeight w:val="1638"/>
        </w:trPr>
        <w:tc>
          <w:tcPr>
            <w:tcW w:w="292" w:type="pct"/>
            <w:tcBorders>
              <w:right w:val="single" w:sz="6" w:space="0" w:color="auto"/>
            </w:tcBorders>
          </w:tcPr>
          <w:p w14:paraId="39E6EDC6" w14:textId="77777777" w:rsidR="00FF7262" w:rsidRPr="00FF7262" w:rsidRDefault="00FF7262" w:rsidP="00FF7262">
            <w:pPr>
              <w:spacing w:before="240"/>
              <w:rPr>
                <w:lang w:val="en-AU"/>
              </w:rPr>
            </w:pPr>
          </w:p>
        </w:tc>
        <w:tc>
          <w:tcPr>
            <w:tcW w:w="1412" w:type="pct"/>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hideMark/>
          </w:tcPr>
          <w:p w14:paraId="6B3CA177" w14:textId="77777777" w:rsidR="00FF7262" w:rsidRPr="00FF7262" w:rsidRDefault="00FF7262" w:rsidP="00FF7262">
            <w:pPr>
              <w:pStyle w:val="TableCopy"/>
              <w:rPr>
                <w:lang w:val="en-AU"/>
              </w:rPr>
            </w:pPr>
            <w:r w:rsidRPr="00FF7262">
              <w:rPr>
                <w:lang w:val="en-AU"/>
              </w:rPr>
              <w:t>If your industry is subject to additional industry obligations, you may also be required to:</w:t>
            </w:r>
          </w:p>
          <w:p w14:paraId="100B3896" w14:textId="77777777" w:rsidR="00FF7262" w:rsidRPr="00FF7262" w:rsidRDefault="00FF7262" w:rsidP="00FF7262">
            <w:pPr>
              <w:pStyle w:val="TableBullet"/>
              <w:rPr>
                <w:lang w:val="en-AU"/>
              </w:rPr>
            </w:pPr>
            <w:r w:rsidRPr="00FF7262">
              <w:rPr>
                <w:lang w:val="en-AU"/>
              </w:rPr>
              <w:t xml:space="preserve">adhere to extra face mask requirements </w:t>
            </w:r>
          </w:p>
          <w:p w14:paraId="19868AC4" w14:textId="77777777" w:rsidR="00FF7262" w:rsidRPr="00FF7262" w:rsidRDefault="00FF7262" w:rsidP="00FF7262">
            <w:pPr>
              <w:pStyle w:val="TableBullet"/>
              <w:rPr>
                <w:lang w:val="en-AU"/>
              </w:rPr>
            </w:pPr>
            <w:r w:rsidRPr="00FF7262">
              <w:rPr>
                <w:lang w:val="en-AU"/>
              </w:rPr>
              <w:t>appoint Covid Marshals</w:t>
            </w:r>
          </w:p>
          <w:p w14:paraId="5986447D" w14:textId="77777777" w:rsidR="00FF7262" w:rsidRPr="00FF7262" w:rsidRDefault="00FF7262" w:rsidP="00FF7262">
            <w:pPr>
              <w:pStyle w:val="TableBullet"/>
              <w:rPr>
                <w:lang w:val="en-AU"/>
              </w:rPr>
            </w:pPr>
            <w:r w:rsidRPr="00FF7262">
              <w:rPr>
                <w:lang w:val="en-AU"/>
              </w:rPr>
              <w:t>conduct surveillance testing for COVID-19.</w:t>
            </w:r>
          </w:p>
          <w:p w14:paraId="0EFE4D99" w14:textId="77777777" w:rsidR="00FF7262" w:rsidRPr="00FF7262" w:rsidRDefault="00FF7262" w:rsidP="00FF7262">
            <w:pPr>
              <w:pStyle w:val="TableCopy"/>
              <w:rPr>
                <w:lang w:val="en-AU"/>
              </w:rPr>
            </w:pPr>
            <w:r w:rsidRPr="00FF7262">
              <w:rPr>
                <w:lang w:val="en-AU"/>
              </w:rPr>
              <w:t>How will you do this?</w:t>
            </w:r>
          </w:p>
          <w:p w14:paraId="4CF3A66C" w14:textId="77777777" w:rsidR="00FF7262" w:rsidRPr="00FF7262" w:rsidRDefault="00FF7262" w:rsidP="00FF7262">
            <w:pPr>
              <w:pStyle w:val="TableCopy"/>
              <w:rPr>
                <w:lang w:val="en-AU"/>
              </w:rPr>
            </w:pPr>
            <w:r w:rsidRPr="00FF7262">
              <w:rPr>
                <w:lang w:val="en-AU"/>
              </w:rPr>
              <w:t xml:space="preserve">For more information visit </w:t>
            </w:r>
            <w:hyperlink r:id="rId33" w:tooltip="Link to Coronavirus Vic additional industry obligations webpage" w:history="1">
              <w:r w:rsidRPr="00FF7262">
                <w:rPr>
                  <w:rStyle w:val="Hyperlink"/>
                  <w:lang w:val="en-AU"/>
                </w:rPr>
                <w:t>coronavirus.vic.gov.au/additional-industry-obligations</w:t>
              </w:r>
            </w:hyperlink>
          </w:p>
        </w:tc>
        <w:tc>
          <w:tcPr>
            <w:tcW w:w="2822" w:type="pct"/>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hideMark/>
          </w:tcPr>
          <w:p w14:paraId="3A444DC8" w14:textId="77777777" w:rsidR="00FF7262" w:rsidRPr="005A11C9" w:rsidRDefault="00BC58D3" w:rsidP="00006A12">
            <w:pPr>
              <w:numPr>
                <w:ilvl w:val="0"/>
                <w:numId w:val="41"/>
              </w:numPr>
              <w:ind w:left="313" w:hanging="283"/>
              <w:rPr>
                <w:lang w:val="en-AU"/>
              </w:rPr>
            </w:pPr>
            <w:r w:rsidRPr="005A11C9">
              <w:rPr>
                <w:lang w:val="en-AU"/>
              </w:rPr>
              <w:t>Monitor CHO directions for changes</w:t>
            </w:r>
            <w:r w:rsidR="005A11C9" w:rsidRPr="005A11C9">
              <w:rPr>
                <w:lang w:val="en-AU"/>
              </w:rPr>
              <w:t xml:space="preserve"> and communicate changes to </w:t>
            </w:r>
            <w:r w:rsidR="00006A12">
              <w:rPr>
                <w:lang w:val="en-AU"/>
              </w:rPr>
              <w:t>Creative Partners if required</w:t>
            </w:r>
          </w:p>
        </w:tc>
        <w:tc>
          <w:tcPr>
            <w:tcW w:w="474" w:type="pct"/>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hideMark/>
          </w:tcPr>
          <w:p w14:paraId="6968D59C" w14:textId="77777777" w:rsidR="00FF7262" w:rsidRPr="005A11C9" w:rsidRDefault="00006A12" w:rsidP="00FF7262">
            <w:pPr>
              <w:pStyle w:val="TableCopy"/>
              <w:rPr>
                <w:lang w:val="en-AU"/>
              </w:rPr>
            </w:pPr>
            <w:r>
              <w:rPr>
                <w:lang w:val="en-AU"/>
              </w:rPr>
              <w:t>BCC Staff</w:t>
            </w:r>
          </w:p>
        </w:tc>
      </w:tr>
    </w:tbl>
    <w:p w14:paraId="6D3BEDD3" w14:textId="77777777" w:rsidR="005F78A2" w:rsidRPr="00FA62E6" w:rsidRDefault="002C5FDE" w:rsidP="00FA62E6">
      <w:pPr>
        <w:keepNext/>
        <w:pageBreakBefore/>
        <w:spacing w:before="240"/>
        <w:rPr>
          <w:rStyle w:val="Heading1Char"/>
        </w:rPr>
      </w:pPr>
      <w:bookmarkStart w:id="9" w:name="Slide_Number_6"/>
      <w:bookmarkStart w:id="10" w:name="_Toc84839422"/>
      <w:bookmarkEnd w:id="9"/>
      <w:r w:rsidRPr="00FA62E6">
        <w:rPr>
          <w:rStyle w:val="Heading1Char"/>
        </w:rPr>
        <w:lastRenderedPageBreak/>
        <w:t>Hygiene</w:t>
      </w:r>
      <w:bookmarkEnd w:id="10"/>
      <w:r w:rsidR="000326D5">
        <w:rPr>
          <w:rStyle w:val="Heading1Char"/>
        </w:rPr>
        <w:t xml:space="preserve"> </w:t>
      </w:r>
      <w:r w:rsidR="00A57CE8">
        <w:rPr>
          <w:rStyle w:val="Heading1Char"/>
        </w:rPr>
        <w:t xml:space="preserve">                                                                                                                          </w:t>
      </w:r>
      <w:r w:rsidR="000326D5" w:rsidRPr="002C5FDE">
        <w:rPr>
          <w:noProof/>
          <w:lang w:val="en-AU" w:eastAsia="en-AU"/>
        </w:rPr>
        <w:drawing>
          <wp:inline distT="0" distB="0" distL="0" distR="0" wp14:anchorId="5245C3B3" wp14:editId="5971867D">
            <wp:extent cx="831154" cy="796158"/>
            <wp:effectExtent l="0" t="0" r="7620" b="4445"/>
            <wp:docPr id="29" name="Graphic 3" descr="Washing hands icon">
              <a:extLst xmlns:a="http://schemas.openxmlformats.org/drawingml/2006/main">
                <a:ext uri="{FF2B5EF4-FFF2-40B4-BE49-F238E27FC236}">
                  <a16:creationId xmlns:a16="http://schemas.microsoft.com/office/drawing/2014/main" id="{F171875F-003E-43B5-9435-660CF532BE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3" descr="Washing hands icon">
                      <a:extLst>
                        <a:ext uri="{FF2B5EF4-FFF2-40B4-BE49-F238E27FC236}">
                          <a16:creationId xmlns:a16="http://schemas.microsoft.com/office/drawing/2014/main" id="{F171875F-003E-43B5-9435-660CF532BEE9}"/>
                        </a:ext>
                      </a:extLst>
                    </pic:cNvPr>
                    <pic:cNvPicPr>
                      <a:picLocks noChangeAspect="1"/>
                    </pic:cNvPicPr>
                  </pic:nvPicPr>
                  <pic:blipFill>
                    <a:blip r:embed="rId34"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37"/>
                        </a:ext>
                      </a:extLst>
                    </a:blip>
                    <a:stretch>
                      <a:fillRect/>
                    </a:stretch>
                  </pic:blipFill>
                  <pic:spPr>
                    <a:xfrm>
                      <a:off x="0" y="0"/>
                      <a:ext cx="831154" cy="796158"/>
                    </a:xfrm>
                    <a:prstGeom prst="rect">
                      <a:avLst/>
                    </a:prstGeom>
                  </pic:spPr>
                </pic:pic>
              </a:graphicData>
            </a:graphic>
          </wp:inline>
        </w:drawing>
      </w:r>
    </w:p>
    <w:tbl>
      <w:tblPr>
        <w:tblW w:w="5000" w:type="pct"/>
        <w:tblCellMar>
          <w:left w:w="0" w:type="dxa"/>
          <w:right w:w="0" w:type="dxa"/>
        </w:tblCellMar>
        <w:tblLook w:val="0620" w:firstRow="1" w:lastRow="0" w:firstColumn="0" w:lastColumn="0" w:noHBand="1" w:noVBand="1"/>
      </w:tblPr>
      <w:tblGrid>
        <w:gridCol w:w="828"/>
        <w:gridCol w:w="4090"/>
        <w:gridCol w:w="8197"/>
        <w:gridCol w:w="1449"/>
      </w:tblGrid>
      <w:tr w:rsidR="00F70732" w:rsidRPr="00FF7262" w14:paraId="056B5064" w14:textId="77777777" w:rsidTr="000326D5">
        <w:trPr>
          <w:trHeight w:val="680"/>
          <w:tblHeader/>
        </w:trPr>
        <w:tc>
          <w:tcPr>
            <w:tcW w:w="292" w:type="pct"/>
            <w:tcBorders>
              <w:right w:val="single" w:sz="6" w:space="0" w:color="auto"/>
            </w:tcBorders>
          </w:tcPr>
          <w:p w14:paraId="2F1FB875" w14:textId="77777777" w:rsidR="002C5FDE" w:rsidRPr="00FF7262" w:rsidRDefault="002C5FDE" w:rsidP="002E5EB1">
            <w:pPr>
              <w:pStyle w:val="TableColumnHeading"/>
            </w:pPr>
          </w:p>
        </w:tc>
        <w:tc>
          <w:tcPr>
            <w:tcW w:w="1412" w:type="pct"/>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vAlign w:val="center"/>
            <w:hideMark/>
          </w:tcPr>
          <w:p w14:paraId="6EF41D45" w14:textId="77777777" w:rsidR="002C5FDE" w:rsidRPr="00FF7262" w:rsidRDefault="002C5FDE" w:rsidP="002E5EB1">
            <w:pPr>
              <w:pStyle w:val="TableColumnHeading"/>
            </w:pPr>
            <w:r w:rsidRPr="00FF7262">
              <w:t>REQUIREMENT AND RECOMMENDATIONS</w:t>
            </w:r>
          </w:p>
        </w:tc>
        <w:tc>
          <w:tcPr>
            <w:tcW w:w="2822" w:type="pct"/>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vAlign w:val="center"/>
            <w:hideMark/>
          </w:tcPr>
          <w:p w14:paraId="2613C5D2" w14:textId="77777777" w:rsidR="002C5FDE" w:rsidRPr="00FF7262" w:rsidRDefault="002C5FDE" w:rsidP="002E5EB1">
            <w:pPr>
              <w:pStyle w:val="TableColumnHeading"/>
            </w:pPr>
            <w:r w:rsidRPr="00FF7262">
              <w:t>DESCRIBE WHAT YOU WILL DO</w:t>
            </w:r>
          </w:p>
        </w:tc>
        <w:tc>
          <w:tcPr>
            <w:tcW w:w="474" w:type="pct"/>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vAlign w:val="center"/>
            <w:hideMark/>
          </w:tcPr>
          <w:p w14:paraId="5F98D68A" w14:textId="77777777" w:rsidR="002C5FDE" w:rsidRPr="00FF7262" w:rsidRDefault="002C5FDE" w:rsidP="002E5EB1">
            <w:pPr>
              <w:pStyle w:val="TableColumnHeading"/>
            </w:pPr>
            <w:r w:rsidRPr="00FF7262">
              <w:t>WHO IS RESPONSIBLE</w:t>
            </w:r>
          </w:p>
        </w:tc>
      </w:tr>
      <w:tr w:rsidR="00F70732" w:rsidRPr="00FF7262" w14:paraId="7E5BC049" w14:textId="77777777" w:rsidTr="00427DE5">
        <w:trPr>
          <w:trHeight w:val="1369"/>
        </w:trPr>
        <w:tc>
          <w:tcPr>
            <w:tcW w:w="292" w:type="pct"/>
            <w:tcBorders>
              <w:right w:val="single" w:sz="6" w:space="0" w:color="auto"/>
            </w:tcBorders>
          </w:tcPr>
          <w:p w14:paraId="00F7C128" w14:textId="77777777" w:rsidR="002C5FDE" w:rsidRPr="00FF7262" w:rsidRDefault="002C5FDE" w:rsidP="002E5EB1">
            <w:pPr>
              <w:spacing w:before="240"/>
              <w:rPr>
                <w:lang w:val="en-AU"/>
              </w:rPr>
            </w:pPr>
            <w:r w:rsidRPr="00D509AC">
              <w:rPr>
                <w:noProof/>
                <w:lang w:val="en-AU" w:eastAsia="en-AU"/>
              </w:rPr>
              <w:drawing>
                <wp:inline distT="0" distB="0" distL="0" distR="0" wp14:anchorId="734148CB" wp14:editId="2A92765A">
                  <wp:extent cx="361376" cy="361376"/>
                  <wp:effectExtent l="0" t="0" r="635" b="635"/>
                  <wp:docPr id="30" name="Graphic 10" descr="Circle with Exclamation Mark Icon">
                    <a:extLst xmlns:a="http://schemas.openxmlformats.org/drawingml/2006/main">
                      <a:ext uri="{FF2B5EF4-FFF2-40B4-BE49-F238E27FC236}">
                        <a16:creationId xmlns:a16="http://schemas.microsoft.com/office/drawing/2014/main" id="{AD3986F7-22DE-4409-9F3F-D3E19F2532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10" descr="Circle with Exclamation Mark Icon">
                            <a:extLst>
                              <a:ext uri="{FF2B5EF4-FFF2-40B4-BE49-F238E27FC236}">
                                <a16:creationId xmlns:a16="http://schemas.microsoft.com/office/drawing/2014/main" id="{AD3986F7-22DE-4409-9F3F-D3E19F2532E5}"/>
                              </a:ext>
                            </a:extLst>
                          </pic:cNvPr>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1"/>
                              </a:ext>
                            </a:extLst>
                          </a:blip>
                          <a:stretch>
                            <a:fillRect/>
                          </a:stretch>
                        </pic:blipFill>
                        <pic:spPr>
                          <a:xfrm>
                            <a:off x="0" y="0"/>
                            <a:ext cx="361376" cy="361376"/>
                          </a:xfrm>
                          <a:prstGeom prst="rect">
                            <a:avLst/>
                          </a:prstGeom>
                        </pic:spPr>
                      </pic:pic>
                    </a:graphicData>
                  </a:graphic>
                </wp:inline>
              </w:drawing>
            </w:r>
          </w:p>
        </w:tc>
        <w:tc>
          <w:tcPr>
            <w:tcW w:w="1412" w:type="pct"/>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hideMark/>
          </w:tcPr>
          <w:p w14:paraId="3BB9D12E" w14:textId="77777777" w:rsidR="00925F17" w:rsidRPr="00925F17" w:rsidRDefault="00925F17" w:rsidP="00925F17">
            <w:pPr>
              <w:pStyle w:val="TableCopy"/>
              <w:rPr>
                <w:lang w:val="en-AU"/>
              </w:rPr>
            </w:pPr>
            <w:r w:rsidRPr="00925F17">
              <w:rPr>
                <w:lang w:val="en-AU"/>
              </w:rPr>
              <w:t>You</w:t>
            </w:r>
            <w:r>
              <w:rPr>
                <w:lang w:val="en-AU"/>
              </w:rPr>
              <w:t xml:space="preserve"> </w:t>
            </w:r>
            <w:r w:rsidRPr="00925F17">
              <w:rPr>
                <w:b/>
                <w:bCs/>
                <w:lang w:val="en-AU"/>
              </w:rPr>
              <w:t>must</w:t>
            </w:r>
            <w:r>
              <w:rPr>
                <w:lang w:val="en-AU"/>
              </w:rPr>
              <w:t xml:space="preserve"> </w:t>
            </w:r>
            <w:r w:rsidRPr="00925F17">
              <w:rPr>
                <w:lang w:val="en-AU"/>
              </w:rPr>
              <w:t>clean and disinfect shared spaces at least twice a day. This includes high-touch communal items, e.g. doorknobs, telephones, toilets and handrails. How will you do this?</w:t>
            </w:r>
          </w:p>
          <w:p w14:paraId="629AADA6" w14:textId="77777777" w:rsidR="002C5FDE" w:rsidRPr="00FF7262" w:rsidRDefault="00925F17" w:rsidP="002E5EB1">
            <w:pPr>
              <w:pStyle w:val="TableCopy"/>
              <w:rPr>
                <w:lang w:val="en-AU"/>
              </w:rPr>
            </w:pPr>
            <w:r w:rsidRPr="00925F17">
              <w:rPr>
                <w:lang w:val="en-AU"/>
              </w:rPr>
              <w:t xml:space="preserve">For more information visit: </w:t>
            </w:r>
            <w:hyperlink r:id="rId38" w:tooltip="Link to Coronavirus Vic cleaning webpage" w:history="1">
              <w:r w:rsidRPr="00925F17">
                <w:rPr>
                  <w:rStyle w:val="Hyperlink"/>
                  <w:lang w:val="en-AU"/>
                </w:rPr>
                <w:t>coronavirus.vic.gov.au/cleaning</w:t>
              </w:r>
            </w:hyperlink>
          </w:p>
        </w:tc>
        <w:tc>
          <w:tcPr>
            <w:tcW w:w="2822" w:type="pct"/>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hideMark/>
          </w:tcPr>
          <w:p w14:paraId="630499BC" w14:textId="77777777" w:rsidR="00F70732" w:rsidRPr="00F70732" w:rsidRDefault="00F70732" w:rsidP="00F70732">
            <w:pPr>
              <w:rPr>
                <w:u w:val="single"/>
                <w:lang w:val="en-AU"/>
              </w:rPr>
            </w:pPr>
            <w:r w:rsidRPr="00F70732">
              <w:rPr>
                <w:u w:val="single"/>
                <w:lang w:val="en-AU"/>
              </w:rPr>
              <w:t>Cleaning chemicals/equipment:</w:t>
            </w:r>
          </w:p>
          <w:p w14:paraId="428AB8BC" w14:textId="77777777" w:rsidR="00F70732" w:rsidRPr="0017197D" w:rsidRDefault="00F70732" w:rsidP="00F70732">
            <w:pPr>
              <w:numPr>
                <w:ilvl w:val="0"/>
                <w:numId w:val="41"/>
              </w:numPr>
              <w:ind w:left="313" w:hanging="283"/>
              <w:rPr>
                <w:lang w:val="en-AU"/>
              </w:rPr>
            </w:pPr>
            <w:r w:rsidRPr="0017197D">
              <w:rPr>
                <w:lang w:val="en-AU"/>
              </w:rPr>
              <w:t>Only disinfectants which have antiviral properties (meaning it can kill viruses) will be used. Examples of disinfectants with antiviral properties include:</w:t>
            </w:r>
          </w:p>
          <w:p w14:paraId="5EDDCC4D" w14:textId="77777777" w:rsidR="00F70732" w:rsidRPr="0017197D" w:rsidRDefault="00F70732" w:rsidP="00250BCF">
            <w:pPr>
              <w:numPr>
                <w:ilvl w:val="1"/>
                <w:numId w:val="41"/>
              </w:numPr>
            </w:pPr>
            <w:r w:rsidRPr="0017197D">
              <w:t>Chlorine-based (bleach) disinfectants; and</w:t>
            </w:r>
          </w:p>
          <w:p w14:paraId="7DF3952A" w14:textId="77777777" w:rsidR="00F70732" w:rsidRPr="0017197D" w:rsidRDefault="00F70732" w:rsidP="00250BCF">
            <w:pPr>
              <w:numPr>
                <w:ilvl w:val="1"/>
                <w:numId w:val="41"/>
              </w:numPr>
            </w:pPr>
            <w:r w:rsidRPr="0017197D">
              <w:t>Common household disinfectants or alcohol solutions with at least 70% alcohol (for example, methylated spirits).</w:t>
            </w:r>
          </w:p>
          <w:p w14:paraId="04AE5B61" w14:textId="77777777" w:rsidR="00F70732" w:rsidRPr="0017197D" w:rsidRDefault="00F70732" w:rsidP="00F70732">
            <w:pPr>
              <w:numPr>
                <w:ilvl w:val="0"/>
                <w:numId w:val="41"/>
              </w:numPr>
              <w:ind w:left="313" w:hanging="283"/>
              <w:rPr>
                <w:lang w:val="en-AU"/>
              </w:rPr>
            </w:pPr>
            <w:r w:rsidRPr="0017197D">
              <w:rPr>
                <w:lang w:val="en-AU"/>
              </w:rPr>
              <w:t>All chemicals will be used in accordance with the manufacturer’s instructions.</w:t>
            </w:r>
          </w:p>
          <w:p w14:paraId="2FF45A1A" w14:textId="77777777" w:rsidR="00F70732" w:rsidRPr="0017197D" w:rsidRDefault="00F70732" w:rsidP="00F70732">
            <w:pPr>
              <w:numPr>
                <w:ilvl w:val="0"/>
                <w:numId w:val="41"/>
              </w:numPr>
              <w:ind w:left="313" w:hanging="283"/>
              <w:rPr>
                <w:lang w:val="en-AU"/>
              </w:rPr>
            </w:pPr>
            <w:r w:rsidRPr="0017197D">
              <w:rPr>
                <w:lang w:val="en-AU"/>
              </w:rPr>
              <w:t xml:space="preserve">Supplies of disinfectant spray/wipes will be provided at or near each kitchen, photocopier and at central location/s within the office area.  Supplies will be monitored by Hallkeeping and top-ups can be requested by lodging a </w:t>
            </w:r>
            <w:r>
              <w:rPr>
                <w:lang w:val="en-AU"/>
              </w:rPr>
              <w:t>C</w:t>
            </w:r>
            <w:r w:rsidRPr="0017197D">
              <w:rPr>
                <w:lang w:val="en-AU"/>
              </w:rPr>
              <w:t>onfirm request</w:t>
            </w:r>
          </w:p>
          <w:p w14:paraId="4C316452" w14:textId="77777777" w:rsidR="00F70732" w:rsidRPr="0017197D" w:rsidRDefault="00F70732" w:rsidP="00F70732">
            <w:pPr>
              <w:numPr>
                <w:ilvl w:val="0"/>
                <w:numId w:val="41"/>
              </w:numPr>
              <w:ind w:left="313" w:hanging="283"/>
              <w:rPr>
                <w:lang w:val="en-AU"/>
              </w:rPr>
            </w:pPr>
            <w:r w:rsidRPr="0017197D">
              <w:rPr>
                <w:lang w:val="en-AU"/>
              </w:rPr>
              <w:t xml:space="preserve">Additional information on cleaning and disinfection can be found on the DHHS website – </w:t>
            </w:r>
          </w:p>
          <w:p w14:paraId="51D63AC6" w14:textId="7E416EC9" w:rsidR="00006A12" w:rsidRDefault="00FC6A6D" w:rsidP="004C7AAF">
            <w:pPr>
              <w:ind w:left="720"/>
              <w:rPr>
                <w:rStyle w:val="Hyperlink"/>
              </w:rPr>
            </w:pPr>
            <w:hyperlink r:id="rId39" w:anchor="cleaning-and-disinfection" w:history="1">
              <w:r w:rsidR="00F70732" w:rsidRPr="0017197D">
                <w:rPr>
                  <w:rStyle w:val="Hyperlink"/>
                </w:rPr>
                <w:t>https://www.coronavirus.vic.gov.au/preventing-infection-workplace#cleaning-and-disinfection</w:t>
              </w:r>
            </w:hyperlink>
          </w:p>
          <w:p w14:paraId="2F442256" w14:textId="77777777" w:rsidR="004C7AAF" w:rsidRPr="004C7AAF" w:rsidRDefault="004C7AAF" w:rsidP="004C7AAF">
            <w:pPr>
              <w:ind w:left="720"/>
              <w:rPr>
                <w:color w:val="0000FF"/>
                <w:u w:val="single"/>
              </w:rPr>
            </w:pPr>
          </w:p>
          <w:p w14:paraId="22998DA8" w14:textId="77777777" w:rsidR="00947DD2" w:rsidRPr="00947DD2" w:rsidRDefault="00947DD2" w:rsidP="00947DD2">
            <w:pPr>
              <w:rPr>
                <w:b/>
                <w:lang w:val="en-AU"/>
              </w:rPr>
            </w:pPr>
            <w:r>
              <w:rPr>
                <w:b/>
                <w:lang w:val="en-AU"/>
              </w:rPr>
              <w:t>Creative Partners</w:t>
            </w:r>
          </w:p>
          <w:p w14:paraId="77DC23B2" w14:textId="77777777" w:rsidR="00947DD2" w:rsidRPr="00947DD2" w:rsidRDefault="00947DD2" w:rsidP="00F70732">
            <w:pPr>
              <w:numPr>
                <w:ilvl w:val="0"/>
                <w:numId w:val="41"/>
              </w:numPr>
              <w:ind w:left="313" w:hanging="283"/>
              <w:rPr>
                <w:lang w:val="en-AU"/>
              </w:rPr>
            </w:pPr>
            <w:r>
              <w:rPr>
                <w:lang w:val="en-AU"/>
              </w:rPr>
              <w:t>Creative Partners</w:t>
            </w:r>
            <w:r w:rsidRPr="0017197D">
              <w:rPr>
                <w:lang w:val="en-AU"/>
              </w:rPr>
              <w:t xml:space="preserve"> are responsible for supplementary cleaning and disinfection of high touch surfaces</w:t>
            </w:r>
            <w:r w:rsidR="00006558">
              <w:rPr>
                <w:lang w:val="en-AU"/>
              </w:rPr>
              <w:t xml:space="preserve"> using the cleaning chemicals provided</w:t>
            </w:r>
            <w:r w:rsidRPr="0017197D">
              <w:rPr>
                <w:lang w:val="en-AU"/>
              </w:rPr>
              <w:t xml:space="preserve"> in their work area</w:t>
            </w:r>
            <w:r w:rsidR="00006558">
              <w:rPr>
                <w:lang w:val="en-AU"/>
              </w:rPr>
              <w:t xml:space="preserve"> and communal areas twice daily</w:t>
            </w:r>
            <w:r w:rsidRPr="0017197D">
              <w:rPr>
                <w:lang w:val="en-AU"/>
              </w:rPr>
              <w:t>:</w:t>
            </w:r>
          </w:p>
          <w:p w14:paraId="5352504F" w14:textId="77777777" w:rsidR="00F70732" w:rsidRPr="00F70732" w:rsidRDefault="00F70732" w:rsidP="00F70732">
            <w:pPr>
              <w:rPr>
                <w:u w:val="single"/>
                <w:lang w:val="en-AU"/>
              </w:rPr>
            </w:pPr>
            <w:r w:rsidRPr="00F70732">
              <w:rPr>
                <w:u w:val="single"/>
                <w:lang w:val="en-AU"/>
              </w:rPr>
              <w:lastRenderedPageBreak/>
              <w:t>High touch communal items:</w:t>
            </w:r>
          </w:p>
          <w:p w14:paraId="17DFCF3A" w14:textId="77777777" w:rsidR="00F70732" w:rsidRPr="0017197D" w:rsidRDefault="00F70732" w:rsidP="00F70732">
            <w:pPr>
              <w:numPr>
                <w:ilvl w:val="0"/>
                <w:numId w:val="41"/>
              </w:numPr>
              <w:ind w:left="313" w:hanging="283"/>
              <w:rPr>
                <w:lang w:val="en-AU"/>
              </w:rPr>
            </w:pPr>
            <w:r w:rsidRPr="0017197D">
              <w:rPr>
                <w:lang w:val="en-AU"/>
              </w:rPr>
              <w:t>High to</w:t>
            </w:r>
            <w:r w:rsidR="00882ECC">
              <w:rPr>
                <w:lang w:val="en-AU"/>
              </w:rPr>
              <w:t>uch communal items/surfaces to</w:t>
            </w:r>
            <w:r w:rsidRPr="0017197D">
              <w:rPr>
                <w:lang w:val="en-AU"/>
              </w:rPr>
              <w:t xml:space="preserve"> be removed as far as possible:</w:t>
            </w:r>
          </w:p>
          <w:p w14:paraId="001DA676" w14:textId="77777777" w:rsidR="00F70732" w:rsidRPr="0017197D" w:rsidRDefault="00F70732" w:rsidP="009C6803">
            <w:pPr>
              <w:numPr>
                <w:ilvl w:val="1"/>
                <w:numId w:val="41"/>
              </w:numPr>
            </w:pPr>
            <w:r w:rsidRPr="0017197D">
              <w:t>Internal doors will be propped open</w:t>
            </w:r>
            <w:r w:rsidR="00006A12">
              <w:t xml:space="preserve"> where possible</w:t>
            </w:r>
          </w:p>
          <w:p w14:paraId="0C87ADCD" w14:textId="77777777" w:rsidR="00F70732" w:rsidRPr="0017197D" w:rsidRDefault="00006A12" w:rsidP="009C6803">
            <w:pPr>
              <w:numPr>
                <w:ilvl w:val="1"/>
                <w:numId w:val="41"/>
              </w:numPr>
            </w:pPr>
            <w:r>
              <w:t>It is recommended that all artists</w:t>
            </w:r>
            <w:r w:rsidR="00F70732" w:rsidRPr="0017197D">
              <w:t xml:space="preserve"> provide their own coffee mug, </w:t>
            </w:r>
            <w:r>
              <w:t>cutlery and crockery.  Artists are responsible for washing and drying</w:t>
            </w:r>
            <w:r w:rsidR="00F70732" w:rsidRPr="0017197D">
              <w:t xml:space="preserve"> all used mugs/crockery/cutlery </w:t>
            </w:r>
            <w:r>
              <w:t>immediately.</w:t>
            </w:r>
          </w:p>
          <w:p w14:paraId="4C23360A" w14:textId="77777777" w:rsidR="002C5FDE" w:rsidRDefault="00882ECC" w:rsidP="002E5EB1">
            <w:pPr>
              <w:numPr>
                <w:ilvl w:val="0"/>
                <w:numId w:val="41"/>
              </w:numPr>
              <w:ind w:left="313" w:hanging="283"/>
              <w:rPr>
                <w:lang w:val="en-AU"/>
              </w:rPr>
            </w:pPr>
            <w:r>
              <w:rPr>
                <w:lang w:val="en-AU"/>
              </w:rPr>
              <w:t>Creative</w:t>
            </w:r>
            <w:r w:rsidR="00F70732" w:rsidRPr="00F70732">
              <w:rPr>
                <w:lang w:val="en-AU"/>
              </w:rPr>
              <w:t xml:space="preserve"> partners are expected to and are responsible for identifying, implementing and maintaining cleaning and disinfection requirements in areas</w:t>
            </w:r>
            <w:r w:rsidR="00006558">
              <w:rPr>
                <w:lang w:val="en-AU"/>
              </w:rPr>
              <w:t xml:space="preserve"> under their management control and in communal areas.</w:t>
            </w:r>
          </w:p>
          <w:p w14:paraId="7DDCF80F" w14:textId="77777777" w:rsidR="00006558" w:rsidRPr="00F70732" w:rsidRDefault="00006558" w:rsidP="002E5EB1">
            <w:pPr>
              <w:numPr>
                <w:ilvl w:val="0"/>
                <w:numId w:val="41"/>
              </w:numPr>
              <w:ind w:left="313" w:hanging="283"/>
              <w:rPr>
                <w:lang w:val="en-AU"/>
              </w:rPr>
            </w:pPr>
            <w:r>
              <w:rPr>
                <w:lang w:val="en-AU"/>
              </w:rPr>
              <w:t>Creative partners to contact the art spaces officer when chemical supplies are low to request refills</w:t>
            </w:r>
          </w:p>
        </w:tc>
        <w:tc>
          <w:tcPr>
            <w:tcW w:w="474" w:type="pct"/>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hideMark/>
          </w:tcPr>
          <w:p w14:paraId="21255196" w14:textId="77777777" w:rsidR="00F70732" w:rsidRPr="00F70732" w:rsidRDefault="00882ECC" w:rsidP="002E5EB1">
            <w:pPr>
              <w:pStyle w:val="TableCopy"/>
            </w:pPr>
            <w:r>
              <w:lastRenderedPageBreak/>
              <w:t>Ops Team</w:t>
            </w:r>
          </w:p>
          <w:p w14:paraId="2FB79DF7" w14:textId="77777777" w:rsidR="00F70732" w:rsidRPr="00F70732" w:rsidRDefault="00F70732" w:rsidP="002E5EB1">
            <w:pPr>
              <w:pStyle w:val="TableCopy"/>
            </w:pPr>
          </w:p>
          <w:p w14:paraId="3233E898" w14:textId="77777777" w:rsidR="00F70732" w:rsidRPr="00F70732" w:rsidRDefault="00F70732" w:rsidP="002E5EB1">
            <w:pPr>
              <w:pStyle w:val="TableCopy"/>
            </w:pPr>
          </w:p>
          <w:p w14:paraId="0C6EDD39" w14:textId="77777777" w:rsidR="00F70732" w:rsidRPr="00F70732" w:rsidRDefault="00F70732" w:rsidP="002E5EB1">
            <w:pPr>
              <w:pStyle w:val="TableCopy"/>
            </w:pPr>
          </w:p>
          <w:p w14:paraId="14298A8F" w14:textId="77777777" w:rsidR="00F70732" w:rsidRPr="00F70732" w:rsidRDefault="00F70732" w:rsidP="002E5EB1">
            <w:pPr>
              <w:pStyle w:val="TableCopy"/>
            </w:pPr>
          </w:p>
          <w:p w14:paraId="18B541EE" w14:textId="77777777" w:rsidR="00F70732" w:rsidRPr="00F70732" w:rsidRDefault="00F70732" w:rsidP="002E5EB1">
            <w:pPr>
              <w:pStyle w:val="TableCopy"/>
            </w:pPr>
          </w:p>
          <w:p w14:paraId="7CAF00DA" w14:textId="77777777" w:rsidR="00F70732" w:rsidRPr="00F70732" w:rsidRDefault="00F70732" w:rsidP="002E5EB1">
            <w:pPr>
              <w:pStyle w:val="TableCopy"/>
            </w:pPr>
          </w:p>
          <w:p w14:paraId="60C0B0A4" w14:textId="77777777" w:rsidR="00F70732" w:rsidRPr="00F70732" w:rsidRDefault="00F70732" w:rsidP="002E5EB1">
            <w:pPr>
              <w:pStyle w:val="TableCopy"/>
            </w:pPr>
          </w:p>
          <w:p w14:paraId="5B4570BF" w14:textId="77777777" w:rsidR="00F70732" w:rsidRPr="00F70732" w:rsidRDefault="00F70732" w:rsidP="002E5EB1">
            <w:pPr>
              <w:pStyle w:val="TableCopy"/>
            </w:pPr>
          </w:p>
          <w:p w14:paraId="1203422E" w14:textId="77777777" w:rsidR="00F70732" w:rsidRPr="00F70732" w:rsidRDefault="00F70732" w:rsidP="002E5EB1">
            <w:pPr>
              <w:pStyle w:val="TableCopy"/>
            </w:pPr>
          </w:p>
          <w:p w14:paraId="220E9CAE" w14:textId="77777777" w:rsidR="00F70732" w:rsidRPr="00F70732" w:rsidRDefault="00F70732" w:rsidP="002E5EB1">
            <w:pPr>
              <w:pStyle w:val="TableCopy"/>
            </w:pPr>
          </w:p>
          <w:p w14:paraId="259D7B01" w14:textId="77777777" w:rsidR="00F70732" w:rsidRPr="00F70732" w:rsidRDefault="00F70732" w:rsidP="002E5EB1">
            <w:pPr>
              <w:pStyle w:val="TableCopy"/>
            </w:pPr>
          </w:p>
          <w:p w14:paraId="3CC1226B" w14:textId="0697C449" w:rsidR="00006A12" w:rsidRDefault="00006A12" w:rsidP="002E5EB1">
            <w:pPr>
              <w:pStyle w:val="TableCopy"/>
            </w:pPr>
            <w:r>
              <w:t>Creative Partners</w:t>
            </w:r>
          </w:p>
          <w:p w14:paraId="5852446D" w14:textId="77777777" w:rsidR="00F70732" w:rsidRDefault="00F70732" w:rsidP="002E5EB1">
            <w:pPr>
              <w:pStyle w:val="TableCopy"/>
            </w:pPr>
          </w:p>
          <w:p w14:paraId="6717F677" w14:textId="77777777" w:rsidR="00DE20D0" w:rsidRDefault="00DE20D0" w:rsidP="002E5EB1">
            <w:pPr>
              <w:pStyle w:val="TableCopy"/>
            </w:pPr>
          </w:p>
          <w:p w14:paraId="1D573083" w14:textId="77777777" w:rsidR="00C053E1" w:rsidRDefault="00C053E1" w:rsidP="002E5EB1">
            <w:pPr>
              <w:pStyle w:val="TableCopy"/>
            </w:pPr>
          </w:p>
          <w:p w14:paraId="34ECE00A" w14:textId="77777777" w:rsidR="00F70732" w:rsidRPr="00F70732" w:rsidRDefault="00F70732" w:rsidP="002E5EB1">
            <w:pPr>
              <w:pStyle w:val="TableCopy"/>
              <w:rPr>
                <w:lang w:val="en-AU"/>
              </w:rPr>
            </w:pPr>
          </w:p>
        </w:tc>
      </w:tr>
      <w:tr w:rsidR="00F70732" w:rsidRPr="00FF7262" w14:paraId="18589A7D" w14:textId="77777777" w:rsidTr="000326D5">
        <w:trPr>
          <w:trHeight w:val="1638"/>
        </w:trPr>
        <w:tc>
          <w:tcPr>
            <w:tcW w:w="292" w:type="pct"/>
            <w:tcBorders>
              <w:right w:val="single" w:sz="6" w:space="0" w:color="auto"/>
            </w:tcBorders>
          </w:tcPr>
          <w:p w14:paraId="20ECBCDD" w14:textId="77777777" w:rsidR="002C5FDE" w:rsidRPr="00FF7262" w:rsidRDefault="002C5FDE" w:rsidP="002E5EB1">
            <w:pPr>
              <w:spacing w:before="240"/>
              <w:rPr>
                <w:lang w:val="en-AU"/>
              </w:rPr>
            </w:pPr>
          </w:p>
        </w:tc>
        <w:tc>
          <w:tcPr>
            <w:tcW w:w="1412" w:type="pct"/>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hideMark/>
          </w:tcPr>
          <w:p w14:paraId="35162601" w14:textId="77777777" w:rsidR="002C5FDE" w:rsidRPr="00FF7262" w:rsidRDefault="00925F17" w:rsidP="002E5EB1">
            <w:pPr>
              <w:pStyle w:val="TableCopy"/>
              <w:rPr>
                <w:lang w:val="en-AU"/>
              </w:rPr>
            </w:pPr>
            <w:r w:rsidRPr="00925F17">
              <w:rPr>
                <w:lang w:val="en-AU"/>
              </w:rPr>
              <w:t>You should display a cleaning log in shared spaces. How will you do this?</w:t>
            </w:r>
          </w:p>
        </w:tc>
        <w:tc>
          <w:tcPr>
            <w:tcW w:w="2822" w:type="pct"/>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hideMark/>
          </w:tcPr>
          <w:p w14:paraId="2DBCC54A" w14:textId="77777777" w:rsidR="002C5FDE" w:rsidRPr="00F70732" w:rsidRDefault="00F70732" w:rsidP="00F70732">
            <w:pPr>
              <w:numPr>
                <w:ilvl w:val="0"/>
                <w:numId w:val="41"/>
              </w:numPr>
              <w:ind w:left="313" w:hanging="283"/>
              <w:rPr>
                <w:lang w:val="en-AU"/>
              </w:rPr>
            </w:pPr>
            <w:r w:rsidRPr="00C77CD5">
              <w:rPr>
                <w:lang w:val="en-AU"/>
              </w:rPr>
              <w:t>The cleaners shall maintain (and produce upon request) a record of cleaning in areas that are considered communal and high touch e.g. all kitchens, restrooms and lifts etc.</w:t>
            </w:r>
          </w:p>
        </w:tc>
        <w:tc>
          <w:tcPr>
            <w:tcW w:w="474" w:type="pct"/>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hideMark/>
          </w:tcPr>
          <w:p w14:paraId="3DE961F4" w14:textId="77777777" w:rsidR="00F70732" w:rsidRPr="00F70732" w:rsidRDefault="00294DEA" w:rsidP="00F70732">
            <w:pPr>
              <w:pStyle w:val="TableCopy"/>
            </w:pPr>
            <w:r>
              <w:t>O</w:t>
            </w:r>
            <w:r w:rsidR="00006558">
              <w:t>p</w:t>
            </w:r>
            <w:r>
              <w:t>s</w:t>
            </w:r>
            <w:r w:rsidR="00006558">
              <w:t xml:space="preserve"> Staff</w:t>
            </w:r>
          </w:p>
          <w:p w14:paraId="3D5F9EB7" w14:textId="77777777" w:rsidR="002C5FDE" w:rsidRPr="00F70732" w:rsidRDefault="002C5FDE" w:rsidP="002E5EB1">
            <w:pPr>
              <w:pStyle w:val="TableCopy"/>
              <w:rPr>
                <w:lang w:val="en-AU"/>
              </w:rPr>
            </w:pPr>
          </w:p>
        </w:tc>
      </w:tr>
      <w:tr w:rsidR="00F70732" w:rsidRPr="00FF7262" w14:paraId="41FD61B8" w14:textId="77777777" w:rsidTr="000326D5">
        <w:trPr>
          <w:trHeight w:val="1638"/>
        </w:trPr>
        <w:tc>
          <w:tcPr>
            <w:tcW w:w="292" w:type="pct"/>
            <w:tcBorders>
              <w:right w:val="single" w:sz="6" w:space="0" w:color="auto"/>
            </w:tcBorders>
          </w:tcPr>
          <w:p w14:paraId="1A2B763E" w14:textId="77777777" w:rsidR="002C5FDE" w:rsidRPr="00FF7262" w:rsidRDefault="002C5FDE" w:rsidP="002E5EB1">
            <w:pPr>
              <w:spacing w:before="240"/>
              <w:rPr>
                <w:lang w:val="en-AU"/>
              </w:rPr>
            </w:pPr>
          </w:p>
        </w:tc>
        <w:tc>
          <w:tcPr>
            <w:tcW w:w="1412" w:type="pct"/>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hideMark/>
          </w:tcPr>
          <w:p w14:paraId="1063F148" w14:textId="77777777" w:rsidR="002C5FDE" w:rsidRPr="00FF7262" w:rsidRDefault="00925F17" w:rsidP="002E5EB1">
            <w:pPr>
              <w:pStyle w:val="TableCopy"/>
              <w:rPr>
                <w:lang w:val="en-AU"/>
              </w:rPr>
            </w:pPr>
            <w:r w:rsidRPr="00925F17">
              <w:rPr>
                <w:lang w:val="en-AU"/>
              </w:rPr>
              <w:t>You should put soap and hand sanitiser throughout the workplace and encourage regular handwashing. How will do you this?</w:t>
            </w:r>
          </w:p>
        </w:tc>
        <w:tc>
          <w:tcPr>
            <w:tcW w:w="2822" w:type="pct"/>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hideMark/>
          </w:tcPr>
          <w:p w14:paraId="652C18F1" w14:textId="77777777" w:rsidR="00970BE0" w:rsidRPr="002C5FC6" w:rsidRDefault="00970BE0" w:rsidP="00970BE0">
            <w:pPr>
              <w:numPr>
                <w:ilvl w:val="0"/>
                <w:numId w:val="41"/>
              </w:numPr>
              <w:ind w:left="313" w:hanging="283"/>
              <w:rPr>
                <w:lang w:val="en-AU"/>
              </w:rPr>
            </w:pPr>
            <w:r w:rsidRPr="001864A1">
              <w:rPr>
                <w:lang w:val="en-AU"/>
              </w:rPr>
              <w:t xml:space="preserve">Hand sanitiser of at least 70% alcohol content will be provided at the entrance to the </w:t>
            </w:r>
            <w:r w:rsidRPr="002C5FC6">
              <w:rPr>
                <w:lang w:val="en-AU"/>
              </w:rPr>
              <w:t xml:space="preserve">building and in the gallery. </w:t>
            </w:r>
          </w:p>
          <w:p w14:paraId="67C5C1D2" w14:textId="77777777" w:rsidR="002C5FC6" w:rsidRPr="002C5FC6" w:rsidRDefault="002C5FC6" w:rsidP="002C5FC6">
            <w:pPr>
              <w:numPr>
                <w:ilvl w:val="0"/>
                <w:numId w:val="41"/>
              </w:numPr>
              <w:ind w:left="313" w:hanging="283"/>
              <w:rPr>
                <w:lang w:val="en-AU"/>
              </w:rPr>
            </w:pPr>
            <w:r w:rsidRPr="002C5FC6">
              <w:rPr>
                <w:lang w:val="en-AU"/>
              </w:rPr>
              <w:t>Supplies of hand sanitiser to be topped up when required</w:t>
            </w:r>
          </w:p>
          <w:p w14:paraId="28A98130" w14:textId="77777777" w:rsidR="002C5FC6" w:rsidRPr="002C5FC6" w:rsidRDefault="002C5FC6" w:rsidP="002C5FC6">
            <w:pPr>
              <w:numPr>
                <w:ilvl w:val="0"/>
                <w:numId w:val="41"/>
              </w:numPr>
              <w:ind w:left="313" w:hanging="283"/>
              <w:rPr>
                <w:lang w:val="en-AU"/>
              </w:rPr>
            </w:pPr>
            <w:r w:rsidRPr="002C5FC6">
              <w:rPr>
                <w:lang w:val="en-AU"/>
              </w:rPr>
              <w:t>Information on personal hygiene (hand washing and sanitising) has been communicated in the Staff Update email, CEO email, posters displayed around the workplace and on digital communication screens, TV/radio campaigns and via staff/team meetings</w:t>
            </w:r>
          </w:p>
          <w:p w14:paraId="09CDD77F" w14:textId="77777777" w:rsidR="002C5FC6" w:rsidRPr="002C5FC6" w:rsidRDefault="002C5FC6" w:rsidP="002C5FC6">
            <w:pPr>
              <w:rPr>
                <w:b/>
                <w:lang w:val="en-AU"/>
              </w:rPr>
            </w:pPr>
            <w:r w:rsidRPr="002C5FC6">
              <w:rPr>
                <w:b/>
                <w:lang w:val="en-AU"/>
              </w:rPr>
              <w:t>Creative Partners</w:t>
            </w:r>
          </w:p>
          <w:p w14:paraId="38D0DA6F" w14:textId="77777777" w:rsidR="00970BE0" w:rsidRDefault="00970BE0" w:rsidP="00970BE0">
            <w:pPr>
              <w:numPr>
                <w:ilvl w:val="0"/>
                <w:numId w:val="41"/>
              </w:numPr>
              <w:ind w:left="313" w:hanging="283"/>
              <w:rPr>
                <w:lang w:val="en-AU"/>
              </w:rPr>
            </w:pPr>
            <w:r>
              <w:lastRenderedPageBreak/>
              <w:t xml:space="preserve">Creative </w:t>
            </w:r>
            <w:r w:rsidRPr="008B48A8">
              <w:t>partners are expected to and are responsible for identifying, implementing and maintaining hygiene requirements in areas under their management control.</w:t>
            </w:r>
          </w:p>
          <w:p w14:paraId="3F58B01D" w14:textId="77777777" w:rsidR="00F70732" w:rsidRPr="002C5FC6" w:rsidRDefault="00F70732" w:rsidP="00F70732">
            <w:pPr>
              <w:numPr>
                <w:ilvl w:val="0"/>
                <w:numId w:val="41"/>
              </w:numPr>
              <w:ind w:left="313" w:hanging="283"/>
              <w:rPr>
                <w:lang w:val="en-AU"/>
              </w:rPr>
            </w:pPr>
            <w:r w:rsidRPr="002C5FC6">
              <w:rPr>
                <w:lang w:val="en-AU"/>
              </w:rPr>
              <w:t xml:space="preserve">All toilets and kitchens are </w:t>
            </w:r>
            <w:r w:rsidR="002C5FC6" w:rsidRPr="002C5FC6">
              <w:rPr>
                <w:lang w:val="en-AU"/>
              </w:rPr>
              <w:t xml:space="preserve">to be </w:t>
            </w:r>
            <w:r w:rsidRPr="002C5FC6">
              <w:rPr>
                <w:lang w:val="en-AU"/>
              </w:rPr>
              <w:t>supplied with</w:t>
            </w:r>
            <w:r w:rsidR="002C5FC6" w:rsidRPr="002C5FC6">
              <w:rPr>
                <w:lang w:val="en-AU"/>
              </w:rPr>
              <w:t xml:space="preserve"> liquid hand soap and paper towel</w:t>
            </w:r>
          </w:p>
          <w:p w14:paraId="48690F91" w14:textId="77777777" w:rsidR="002C5FC6" w:rsidRDefault="00F70732" w:rsidP="002C5FC6">
            <w:pPr>
              <w:numPr>
                <w:ilvl w:val="0"/>
                <w:numId w:val="41"/>
              </w:numPr>
              <w:ind w:left="313" w:hanging="283"/>
              <w:rPr>
                <w:lang w:val="en-AU"/>
              </w:rPr>
            </w:pPr>
            <w:r w:rsidRPr="002C5FC6">
              <w:rPr>
                <w:lang w:val="en-AU"/>
              </w:rPr>
              <w:t>Supplies o</w:t>
            </w:r>
            <w:r w:rsidR="002C5FC6" w:rsidRPr="002C5FC6">
              <w:rPr>
                <w:lang w:val="en-AU"/>
              </w:rPr>
              <w:t>f hand sanitiser</w:t>
            </w:r>
            <w:r w:rsidRPr="002C5FC6">
              <w:rPr>
                <w:lang w:val="en-AU"/>
              </w:rPr>
              <w:t xml:space="preserve"> are </w:t>
            </w:r>
            <w:r w:rsidR="002C5FC6" w:rsidRPr="002C5FC6">
              <w:rPr>
                <w:lang w:val="en-AU"/>
              </w:rPr>
              <w:t xml:space="preserve">to be monitored. </w:t>
            </w:r>
            <w:r w:rsidRPr="002C5FC6">
              <w:rPr>
                <w:lang w:val="en-AU"/>
              </w:rPr>
              <w:t>Additional suppl</w:t>
            </w:r>
            <w:r w:rsidR="002C5FC6" w:rsidRPr="002C5FC6">
              <w:rPr>
                <w:lang w:val="en-AU"/>
              </w:rPr>
              <w:t>ies or more frequent top ups are to be communicated to the Art Spaces Officer</w:t>
            </w:r>
            <w:r w:rsidRPr="002C5FC6">
              <w:rPr>
                <w:lang w:val="en-AU"/>
              </w:rPr>
              <w:t>.</w:t>
            </w:r>
          </w:p>
          <w:p w14:paraId="01870F03" w14:textId="77777777" w:rsidR="008B48A8" w:rsidRPr="002C5FC6" w:rsidRDefault="00F70732" w:rsidP="002C5FC6">
            <w:pPr>
              <w:numPr>
                <w:ilvl w:val="0"/>
                <w:numId w:val="41"/>
              </w:numPr>
              <w:ind w:left="313" w:hanging="283"/>
              <w:rPr>
                <w:lang w:val="en-AU"/>
              </w:rPr>
            </w:pPr>
            <w:r w:rsidRPr="002C5FC6">
              <w:rPr>
                <w:lang w:val="en-AU"/>
              </w:rPr>
              <w:t>Information on personal hygiene (hand washing and sanitising) has been c</w:t>
            </w:r>
            <w:r w:rsidR="002C5FC6" w:rsidRPr="002C5FC6">
              <w:rPr>
                <w:lang w:val="en-AU"/>
              </w:rPr>
              <w:t xml:space="preserve">ommunicated in email and </w:t>
            </w:r>
            <w:r w:rsidRPr="002C5FC6">
              <w:rPr>
                <w:lang w:val="en-AU"/>
              </w:rPr>
              <w:t xml:space="preserve">posters displayed around the </w:t>
            </w:r>
            <w:r w:rsidR="002C5FC6" w:rsidRPr="002C5FC6">
              <w:rPr>
                <w:lang w:val="en-AU"/>
              </w:rPr>
              <w:t>site</w:t>
            </w:r>
          </w:p>
          <w:p w14:paraId="355797B1" w14:textId="77777777" w:rsidR="002C5FDE" w:rsidRPr="008B48A8" w:rsidRDefault="002C5FDE" w:rsidP="002C5FC6">
            <w:pPr>
              <w:rPr>
                <w:lang w:val="en-AU"/>
              </w:rPr>
            </w:pPr>
          </w:p>
        </w:tc>
        <w:tc>
          <w:tcPr>
            <w:tcW w:w="474" w:type="pct"/>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hideMark/>
          </w:tcPr>
          <w:p w14:paraId="7C634494" w14:textId="77777777" w:rsidR="00F70732" w:rsidRDefault="00970BE0" w:rsidP="00F70732">
            <w:pPr>
              <w:pStyle w:val="TableCopy"/>
            </w:pPr>
            <w:r>
              <w:lastRenderedPageBreak/>
              <w:t>BCC Staff</w:t>
            </w:r>
          </w:p>
          <w:p w14:paraId="074AE0F6" w14:textId="77777777" w:rsidR="00F70732" w:rsidRDefault="00F70732" w:rsidP="00F70732">
            <w:pPr>
              <w:pStyle w:val="TableCopy"/>
            </w:pPr>
          </w:p>
          <w:p w14:paraId="5EA4EA8C" w14:textId="77777777" w:rsidR="002C5FC6" w:rsidRDefault="002C5FC6" w:rsidP="00F70732">
            <w:pPr>
              <w:pStyle w:val="TableCopy"/>
            </w:pPr>
          </w:p>
          <w:p w14:paraId="77C6EB00" w14:textId="77777777" w:rsidR="002C5FC6" w:rsidRDefault="002C5FC6" w:rsidP="00F70732">
            <w:pPr>
              <w:pStyle w:val="TableCopy"/>
            </w:pPr>
          </w:p>
          <w:p w14:paraId="25325FA7" w14:textId="77777777" w:rsidR="002C5FC6" w:rsidRDefault="002C5FC6" w:rsidP="00F70732">
            <w:pPr>
              <w:pStyle w:val="TableCopy"/>
            </w:pPr>
          </w:p>
          <w:p w14:paraId="188C5EDD" w14:textId="77777777" w:rsidR="00F70732" w:rsidRDefault="002C5FC6" w:rsidP="00F70732">
            <w:pPr>
              <w:pStyle w:val="TableCopy"/>
            </w:pPr>
            <w:r>
              <w:lastRenderedPageBreak/>
              <w:t>Creative Partners</w:t>
            </w:r>
          </w:p>
          <w:p w14:paraId="5C200BEA" w14:textId="77777777" w:rsidR="00F70732" w:rsidRDefault="00F70732" w:rsidP="00F70732">
            <w:pPr>
              <w:pStyle w:val="TableCopy"/>
            </w:pPr>
          </w:p>
          <w:p w14:paraId="547602B9" w14:textId="77777777" w:rsidR="004B6970" w:rsidRDefault="004B6970" w:rsidP="00F70732">
            <w:pPr>
              <w:pStyle w:val="TableCopy"/>
            </w:pPr>
          </w:p>
          <w:p w14:paraId="4E535091" w14:textId="77777777" w:rsidR="00C053E1" w:rsidRDefault="00C053E1" w:rsidP="00F70732">
            <w:pPr>
              <w:pStyle w:val="TableCopy"/>
            </w:pPr>
          </w:p>
          <w:p w14:paraId="6D46B0F3" w14:textId="77777777" w:rsidR="008B48A8" w:rsidRDefault="008B48A8" w:rsidP="00F70732">
            <w:pPr>
              <w:pStyle w:val="TableCopy"/>
            </w:pPr>
          </w:p>
          <w:p w14:paraId="4BFF5828" w14:textId="77777777" w:rsidR="008B48A8" w:rsidRDefault="008B48A8" w:rsidP="00F70732">
            <w:pPr>
              <w:pStyle w:val="TableCopy"/>
            </w:pPr>
          </w:p>
          <w:p w14:paraId="1DE5D65E" w14:textId="77777777" w:rsidR="008B48A8" w:rsidRDefault="008B48A8" w:rsidP="00F70732">
            <w:pPr>
              <w:pStyle w:val="TableCopy"/>
            </w:pPr>
          </w:p>
          <w:p w14:paraId="155D93D7" w14:textId="77777777" w:rsidR="002C5FDE" w:rsidRPr="00BA3685" w:rsidRDefault="002C5FDE" w:rsidP="002C5FC6">
            <w:pPr>
              <w:pStyle w:val="TableCopy"/>
              <w:rPr>
                <w:highlight w:val="yellow"/>
                <w:lang w:val="en-AU"/>
              </w:rPr>
            </w:pPr>
          </w:p>
        </w:tc>
      </w:tr>
    </w:tbl>
    <w:p w14:paraId="309A95AE" w14:textId="77777777" w:rsidR="00D07537" w:rsidRDefault="00D07537">
      <w:pPr>
        <w:widowControl w:val="0"/>
        <w:autoSpaceDE w:val="0"/>
        <w:autoSpaceDN w:val="0"/>
        <w:spacing w:after="0"/>
      </w:pPr>
    </w:p>
    <w:p w14:paraId="356CF2C7" w14:textId="77777777" w:rsidR="000326D5" w:rsidRDefault="000326D5">
      <w:pPr>
        <w:widowControl w:val="0"/>
        <w:autoSpaceDE w:val="0"/>
        <w:autoSpaceDN w:val="0"/>
        <w:spacing w:after="0"/>
      </w:pPr>
    </w:p>
    <w:p w14:paraId="2FAA8978" w14:textId="77777777" w:rsidR="000326D5" w:rsidRDefault="000326D5">
      <w:pPr>
        <w:widowControl w:val="0"/>
        <w:autoSpaceDE w:val="0"/>
        <w:autoSpaceDN w:val="0"/>
        <w:spacing w:after="0"/>
      </w:pPr>
    </w:p>
    <w:p w14:paraId="3C689DE1" w14:textId="77777777" w:rsidR="000326D5" w:rsidRDefault="000326D5">
      <w:pPr>
        <w:widowControl w:val="0"/>
        <w:autoSpaceDE w:val="0"/>
        <w:autoSpaceDN w:val="0"/>
        <w:spacing w:after="0"/>
      </w:pPr>
    </w:p>
    <w:p w14:paraId="147DA00D" w14:textId="77777777" w:rsidR="000326D5" w:rsidRDefault="000326D5">
      <w:pPr>
        <w:widowControl w:val="0"/>
        <w:autoSpaceDE w:val="0"/>
        <w:autoSpaceDN w:val="0"/>
        <w:spacing w:after="0"/>
      </w:pPr>
    </w:p>
    <w:p w14:paraId="3271C7FF" w14:textId="77777777" w:rsidR="000326D5" w:rsidRDefault="000326D5">
      <w:pPr>
        <w:widowControl w:val="0"/>
        <w:autoSpaceDE w:val="0"/>
        <w:autoSpaceDN w:val="0"/>
        <w:spacing w:after="0"/>
      </w:pPr>
    </w:p>
    <w:p w14:paraId="52126118" w14:textId="77777777" w:rsidR="000326D5" w:rsidRDefault="000326D5" w:rsidP="000326D5">
      <w:pPr>
        <w:keepNext/>
        <w:pageBreakBefore/>
        <w:spacing w:before="240"/>
        <w:rPr>
          <w:rStyle w:val="Heading1Char"/>
        </w:rPr>
        <w:sectPr w:rsidR="000326D5" w:rsidSect="00FA62E6">
          <w:pgSz w:w="16840" w:h="11907" w:orient="landscape" w:code="9"/>
          <w:pgMar w:top="1134" w:right="1134" w:bottom="1134" w:left="1134" w:header="720" w:footer="720" w:gutter="0"/>
          <w:cols w:space="720"/>
          <w:docGrid w:linePitch="272"/>
        </w:sectPr>
      </w:pPr>
    </w:p>
    <w:p w14:paraId="2623BF4B" w14:textId="77777777" w:rsidR="005F78A2" w:rsidRPr="000326D5" w:rsidRDefault="00865C10" w:rsidP="000326D5">
      <w:pPr>
        <w:keepNext/>
        <w:pageBreakBefore/>
        <w:spacing w:before="240"/>
        <w:rPr>
          <w:rStyle w:val="Heading1Char"/>
        </w:rPr>
      </w:pPr>
      <w:bookmarkStart w:id="11" w:name="Slide_Number_7"/>
      <w:bookmarkEnd w:id="11"/>
      <w:r w:rsidRPr="000326D5">
        <w:rPr>
          <w:rStyle w:val="Heading1Char"/>
        </w:rPr>
        <w:lastRenderedPageBreak/>
        <w:t xml:space="preserve"> </w:t>
      </w:r>
      <w:bookmarkStart w:id="12" w:name="_Toc84839423"/>
      <w:r w:rsidRPr="000326D5">
        <w:rPr>
          <w:rStyle w:val="Heading1Char"/>
        </w:rPr>
        <w:t>Record keeping</w:t>
      </w:r>
      <w:bookmarkEnd w:id="12"/>
      <w:r w:rsidR="00A57CE8">
        <w:rPr>
          <w:rStyle w:val="Heading1Char"/>
        </w:rPr>
        <w:t xml:space="preserve">                                                                                                               </w:t>
      </w:r>
      <w:r w:rsidR="000326D5">
        <w:rPr>
          <w:rStyle w:val="Heading1Char"/>
        </w:rPr>
        <w:t xml:space="preserve"> </w:t>
      </w:r>
      <w:r w:rsidR="000326D5" w:rsidRPr="00BF37BD">
        <w:rPr>
          <w:noProof/>
          <w:lang w:val="en-AU" w:eastAsia="en-AU"/>
        </w:rPr>
        <w:drawing>
          <wp:inline distT="0" distB="0" distL="0" distR="0" wp14:anchorId="4FD33608" wp14:editId="74CCBADA">
            <wp:extent cx="647700" cy="857250"/>
            <wp:effectExtent l="0" t="0" r="0" b="0"/>
            <wp:docPr id="31" name="Graphic 7" descr="Icon of a clipboard with ticked list items&#10;">
              <a:extLst xmlns:a="http://schemas.openxmlformats.org/drawingml/2006/main">
                <a:ext uri="{FF2B5EF4-FFF2-40B4-BE49-F238E27FC236}">
                  <a16:creationId xmlns:a16="http://schemas.microsoft.com/office/drawing/2014/main" id="{D1FF315D-2DCF-4C7B-8216-F1E45C6042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7" descr="Icon of a clipboard with ticked list items&#10;">
                      <a:extLst>
                        <a:ext uri="{FF2B5EF4-FFF2-40B4-BE49-F238E27FC236}">
                          <a16:creationId xmlns:a16="http://schemas.microsoft.com/office/drawing/2014/main" id="{D1FF315D-2DCF-4C7B-8216-F1E45C604266}"/>
                        </a:ext>
                      </a:extLst>
                    </pic:cNvPr>
                    <pic:cNvPicPr>
                      <a:picLocks noChangeAspect="1"/>
                    </pic:cNvPicPr>
                  </pic:nvPicPr>
                  <pic:blipFill>
                    <a:blip r:embed="rId40"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41"/>
                        </a:ext>
                      </a:extLst>
                    </a:blip>
                    <a:stretch>
                      <a:fillRect/>
                    </a:stretch>
                  </pic:blipFill>
                  <pic:spPr>
                    <a:xfrm>
                      <a:off x="0" y="0"/>
                      <a:ext cx="647700" cy="857250"/>
                    </a:xfrm>
                    <a:prstGeom prst="rect">
                      <a:avLst/>
                    </a:prstGeom>
                  </pic:spPr>
                </pic:pic>
              </a:graphicData>
            </a:graphic>
          </wp:inline>
        </w:drawing>
      </w:r>
    </w:p>
    <w:tbl>
      <w:tblPr>
        <w:tblW w:w="5000" w:type="pct"/>
        <w:tblCellMar>
          <w:left w:w="0" w:type="dxa"/>
          <w:right w:w="0" w:type="dxa"/>
        </w:tblCellMar>
        <w:tblLook w:val="0620" w:firstRow="1" w:lastRow="0" w:firstColumn="0" w:lastColumn="0" w:noHBand="1" w:noVBand="1"/>
      </w:tblPr>
      <w:tblGrid>
        <w:gridCol w:w="851"/>
        <w:gridCol w:w="4110"/>
        <w:gridCol w:w="8080"/>
        <w:gridCol w:w="1523"/>
      </w:tblGrid>
      <w:tr w:rsidR="00865C10" w:rsidRPr="00FF7262" w14:paraId="676762BE" w14:textId="77777777" w:rsidTr="000326D5">
        <w:trPr>
          <w:trHeight w:val="680"/>
          <w:tblHeader/>
        </w:trPr>
        <w:tc>
          <w:tcPr>
            <w:tcW w:w="292" w:type="pct"/>
            <w:tcBorders>
              <w:right w:val="single" w:sz="6" w:space="0" w:color="auto"/>
            </w:tcBorders>
          </w:tcPr>
          <w:p w14:paraId="446E7776" w14:textId="77777777" w:rsidR="00865C10" w:rsidRPr="00FF7262" w:rsidRDefault="00865C10" w:rsidP="002E5EB1">
            <w:pPr>
              <w:pStyle w:val="TableColumnHeading"/>
            </w:pPr>
          </w:p>
        </w:tc>
        <w:tc>
          <w:tcPr>
            <w:tcW w:w="1411" w:type="pct"/>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vAlign w:val="center"/>
            <w:hideMark/>
          </w:tcPr>
          <w:p w14:paraId="5CE9D430" w14:textId="77777777" w:rsidR="00865C10" w:rsidRPr="00FF7262" w:rsidRDefault="00865C10" w:rsidP="002E5EB1">
            <w:pPr>
              <w:pStyle w:val="TableColumnHeading"/>
            </w:pPr>
            <w:r w:rsidRPr="00FF7262">
              <w:t>REQUIREMENT AND RECOMMENDATIONS</w:t>
            </w:r>
          </w:p>
        </w:tc>
        <w:tc>
          <w:tcPr>
            <w:tcW w:w="2774" w:type="pct"/>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vAlign w:val="center"/>
            <w:hideMark/>
          </w:tcPr>
          <w:p w14:paraId="117E2BFA" w14:textId="77777777" w:rsidR="00865C10" w:rsidRPr="00FF7262" w:rsidRDefault="00865C10" w:rsidP="002E5EB1">
            <w:pPr>
              <w:pStyle w:val="TableColumnHeading"/>
            </w:pPr>
            <w:r w:rsidRPr="00FF7262">
              <w:t>DESCRIBE WHAT YOU WILL DO</w:t>
            </w:r>
          </w:p>
        </w:tc>
        <w:tc>
          <w:tcPr>
            <w:tcW w:w="523" w:type="pct"/>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vAlign w:val="center"/>
            <w:hideMark/>
          </w:tcPr>
          <w:p w14:paraId="3069D6EF" w14:textId="77777777" w:rsidR="00865C10" w:rsidRPr="00FF7262" w:rsidRDefault="00865C10" w:rsidP="002E5EB1">
            <w:pPr>
              <w:pStyle w:val="TableColumnHeading"/>
            </w:pPr>
            <w:r w:rsidRPr="00FF7262">
              <w:t>WHO IS RESPONSIBLE</w:t>
            </w:r>
          </w:p>
        </w:tc>
      </w:tr>
      <w:tr w:rsidR="00AC7509" w:rsidRPr="00FF7262" w14:paraId="41B7C2AD" w14:textId="77777777" w:rsidTr="000326D5">
        <w:tc>
          <w:tcPr>
            <w:tcW w:w="292" w:type="pct"/>
            <w:tcBorders>
              <w:right w:val="single" w:sz="6" w:space="0" w:color="auto"/>
            </w:tcBorders>
          </w:tcPr>
          <w:p w14:paraId="0443FDA6" w14:textId="77777777" w:rsidR="00AC7509" w:rsidRPr="00FF7262" w:rsidRDefault="00AC7509" w:rsidP="00AC7509">
            <w:pPr>
              <w:spacing w:before="240"/>
              <w:rPr>
                <w:lang w:val="en-AU"/>
              </w:rPr>
            </w:pPr>
            <w:r w:rsidRPr="00D509AC">
              <w:rPr>
                <w:noProof/>
                <w:lang w:val="en-AU" w:eastAsia="en-AU"/>
              </w:rPr>
              <w:drawing>
                <wp:inline distT="0" distB="0" distL="0" distR="0" wp14:anchorId="6D293740" wp14:editId="61398E68">
                  <wp:extent cx="361376" cy="361376"/>
                  <wp:effectExtent l="0" t="0" r="635" b="635"/>
                  <wp:docPr id="128" name="Graphic 10" descr="Circle with Exclamation Mark Icon">
                    <a:extLst xmlns:a="http://schemas.openxmlformats.org/drawingml/2006/main">
                      <a:ext uri="{FF2B5EF4-FFF2-40B4-BE49-F238E27FC236}">
                        <a16:creationId xmlns:a16="http://schemas.microsoft.com/office/drawing/2014/main" id="{AD3986F7-22DE-4409-9F3F-D3E19F2532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10" descr="Circle with Exclamation Mark Icon">
                            <a:extLst>
                              <a:ext uri="{FF2B5EF4-FFF2-40B4-BE49-F238E27FC236}">
                                <a16:creationId xmlns:a16="http://schemas.microsoft.com/office/drawing/2014/main" id="{AD3986F7-22DE-4409-9F3F-D3E19F2532E5}"/>
                              </a:ext>
                            </a:extLst>
                          </pic:cNvPr>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1"/>
                              </a:ext>
                            </a:extLst>
                          </a:blip>
                          <a:stretch>
                            <a:fillRect/>
                          </a:stretch>
                        </pic:blipFill>
                        <pic:spPr>
                          <a:xfrm>
                            <a:off x="0" y="0"/>
                            <a:ext cx="361376" cy="361376"/>
                          </a:xfrm>
                          <a:prstGeom prst="rect">
                            <a:avLst/>
                          </a:prstGeom>
                        </pic:spPr>
                      </pic:pic>
                    </a:graphicData>
                  </a:graphic>
                </wp:inline>
              </w:drawing>
            </w:r>
          </w:p>
        </w:tc>
        <w:tc>
          <w:tcPr>
            <w:tcW w:w="1411" w:type="pct"/>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3F668EFD" w14:textId="77777777" w:rsidR="00AC7509" w:rsidRPr="00AC7509" w:rsidRDefault="00AC7509" w:rsidP="00AC7509">
            <w:pPr>
              <w:pStyle w:val="TableCopy"/>
              <w:rPr>
                <w:lang w:val="en-AU"/>
              </w:rPr>
            </w:pPr>
            <w:r w:rsidRPr="00AC7509">
              <w:rPr>
                <w:lang w:val="en-AU"/>
              </w:rPr>
              <w:t xml:space="preserve">Every Victorian business (with some limited exceptions) </w:t>
            </w:r>
            <w:r w:rsidRPr="00AC7509">
              <w:rPr>
                <w:b/>
                <w:bCs/>
                <w:lang w:val="en-AU"/>
              </w:rPr>
              <w:t>must</w:t>
            </w:r>
            <w:r w:rsidRPr="00AC7509">
              <w:rPr>
                <w:lang w:val="en-AU"/>
              </w:rPr>
              <w:t xml:space="preserve"> use the Victorian Government QR Code Service to check-in their workers, customers and visitors. How will you do this?</w:t>
            </w:r>
          </w:p>
          <w:p w14:paraId="5C8856E7" w14:textId="77777777" w:rsidR="00AC7509" w:rsidRPr="00FF7262" w:rsidRDefault="00AC7509" w:rsidP="00AC7509">
            <w:pPr>
              <w:pStyle w:val="TableCopy"/>
              <w:rPr>
                <w:lang w:val="en-AU"/>
              </w:rPr>
            </w:pPr>
            <w:r w:rsidRPr="00AC7509">
              <w:rPr>
                <w:lang w:val="en-AU"/>
              </w:rPr>
              <w:t xml:space="preserve">For more information visit: </w:t>
            </w:r>
            <w:hyperlink r:id="rId42" w:history="1">
              <w:r w:rsidRPr="00AC7509">
                <w:rPr>
                  <w:rStyle w:val="Hyperlink"/>
                  <w:lang w:val="en-AU"/>
                </w:rPr>
                <w:t>coronavirus.vic.gov.au/about-</w:t>
              </w:r>
            </w:hyperlink>
            <w:hyperlink r:id="rId43" w:history="1">
              <w:r w:rsidRPr="00AC7509">
                <w:rPr>
                  <w:rStyle w:val="Hyperlink"/>
                  <w:lang w:val="en-AU"/>
                </w:rPr>
                <w:t>victorian</w:t>
              </w:r>
            </w:hyperlink>
            <w:hyperlink r:id="rId44" w:history="1">
              <w:r w:rsidRPr="00AC7509">
                <w:rPr>
                  <w:rStyle w:val="Hyperlink"/>
                  <w:lang w:val="en-AU"/>
                </w:rPr>
                <w:t>-government-</w:t>
              </w:r>
            </w:hyperlink>
            <w:hyperlink r:id="rId45" w:history="1">
              <w:r w:rsidRPr="00AC7509">
                <w:rPr>
                  <w:rStyle w:val="Hyperlink"/>
                  <w:lang w:val="en-AU"/>
                </w:rPr>
                <w:t>qr</w:t>
              </w:r>
            </w:hyperlink>
            <w:hyperlink r:id="rId46" w:history="1">
              <w:r w:rsidRPr="00AC7509">
                <w:rPr>
                  <w:rStyle w:val="Hyperlink"/>
                  <w:lang w:val="en-AU"/>
                </w:rPr>
                <w:t>-code-service</w:t>
              </w:r>
            </w:hyperlink>
            <w:r w:rsidR="00B72B13">
              <w:rPr>
                <w:lang w:val="en-AU"/>
              </w:rPr>
              <w:t xml:space="preserve"> </w:t>
            </w:r>
          </w:p>
        </w:tc>
        <w:tc>
          <w:tcPr>
            <w:tcW w:w="2774" w:type="pct"/>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757AB155" w14:textId="77777777" w:rsidR="00250BCF" w:rsidRPr="0017197D" w:rsidRDefault="00250BCF" w:rsidP="00250BCF">
            <w:pPr>
              <w:numPr>
                <w:ilvl w:val="0"/>
                <w:numId w:val="41"/>
              </w:numPr>
              <w:ind w:left="313" w:hanging="283"/>
              <w:rPr>
                <w:lang w:val="en-AU"/>
              </w:rPr>
            </w:pPr>
            <w:r w:rsidRPr="0017197D">
              <w:rPr>
                <w:lang w:val="en-AU"/>
              </w:rPr>
              <w:t>QR Code system (Vic Services) implemented to record site attendance:</w:t>
            </w:r>
          </w:p>
          <w:p w14:paraId="7EF20CC6" w14:textId="77777777" w:rsidR="009058A1" w:rsidRDefault="00191057" w:rsidP="009C6803">
            <w:pPr>
              <w:numPr>
                <w:ilvl w:val="1"/>
                <w:numId w:val="41"/>
              </w:numPr>
            </w:pPr>
            <w:r>
              <w:t>All persons attending the venue</w:t>
            </w:r>
            <w:r w:rsidR="00250BCF" w:rsidRPr="00272E0F">
              <w:t xml:space="preserve"> (regardless of duration on site), must complete the QR Code sign in process. </w:t>
            </w:r>
          </w:p>
          <w:p w14:paraId="26E114B9" w14:textId="7A9A3CD3" w:rsidR="00250BCF" w:rsidRPr="00AD793F" w:rsidRDefault="009058A1" w:rsidP="009C6803">
            <w:pPr>
              <w:numPr>
                <w:ilvl w:val="1"/>
                <w:numId w:val="41"/>
              </w:numPr>
            </w:pPr>
            <w:r w:rsidRPr="00AD793F">
              <w:t xml:space="preserve">All persons attending the venue (regardless of duration on site), must </w:t>
            </w:r>
            <w:r w:rsidR="00AD793F" w:rsidRPr="00AD793F">
              <w:t xml:space="preserve">show </w:t>
            </w:r>
            <w:r w:rsidRPr="00AD793F">
              <w:t>proof vaccination status before entering</w:t>
            </w:r>
            <w:r w:rsidR="00250BCF" w:rsidRPr="00AD793F">
              <w:t xml:space="preserve"> </w:t>
            </w:r>
          </w:p>
          <w:p w14:paraId="23E4BC60" w14:textId="77777777" w:rsidR="00250BCF" w:rsidRPr="0017197D" w:rsidRDefault="00250BCF" w:rsidP="009C6803">
            <w:pPr>
              <w:numPr>
                <w:ilvl w:val="1"/>
                <w:numId w:val="41"/>
              </w:numPr>
            </w:pPr>
            <w:r w:rsidRPr="0017197D">
              <w:t xml:space="preserve">Where the QR </w:t>
            </w:r>
            <w:r>
              <w:t>c</w:t>
            </w:r>
            <w:r w:rsidRPr="0017197D">
              <w:t xml:space="preserve">ode </w:t>
            </w:r>
            <w:r w:rsidR="009C6803">
              <w:t xml:space="preserve">check in </w:t>
            </w:r>
            <w:r w:rsidRPr="0017197D">
              <w:t>process is un</w:t>
            </w:r>
            <w:r>
              <w:t>available (e.g. system failure)</w:t>
            </w:r>
            <w:r w:rsidRPr="0017197D">
              <w:t xml:space="preserve"> a paper-based back up system will be available </w:t>
            </w:r>
          </w:p>
          <w:p w14:paraId="191B6713" w14:textId="77777777" w:rsidR="00250BCF" w:rsidRPr="0017197D" w:rsidRDefault="00FC6A6D" w:rsidP="009C6803">
            <w:pPr>
              <w:ind w:left="1440"/>
              <w:rPr>
                <w:rStyle w:val="Hyperlink"/>
              </w:rPr>
            </w:pPr>
            <w:hyperlink r:id="rId47" w:history="1">
              <w:r w:rsidR="00250BCF" w:rsidRPr="0017197D">
                <w:rPr>
                  <w:rStyle w:val="Hyperlink"/>
                </w:rPr>
                <w:t>20/358059 - COVID-19 - Form - Workplace Attendance Register</w:t>
              </w:r>
            </w:hyperlink>
          </w:p>
          <w:p w14:paraId="4B4E0038" w14:textId="77777777" w:rsidR="00412646" w:rsidRPr="00412646" w:rsidRDefault="00412646" w:rsidP="00412646">
            <w:pPr>
              <w:numPr>
                <w:ilvl w:val="0"/>
                <w:numId w:val="41"/>
              </w:numPr>
              <w:ind w:left="313" w:hanging="283"/>
              <w:rPr>
                <w:lang w:val="en-AU"/>
              </w:rPr>
            </w:pPr>
            <w:r>
              <w:rPr>
                <w:lang w:val="en-AU"/>
              </w:rPr>
              <w:t>All e</w:t>
            </w:r>
            <w:r w:rsidRPr="00DA0AA3">
              <w:rPr>
                <w:lang w:val="en-AU"/>
              </w:rPr>
              <w:t>mployees are responsible for complying with</w:t>
            </w:r>
            <w:r>
              <w:rPr>
                <w:lang w:val="en-AU"/>
              </w:rPr>
              <w:t xml:space="preserve"> QR code check-in </w:t>
            </w:r>
            <w:r w:rsidRPr="00DA0AA3">
              <w:rPr>
                <w:lang w:val="en-AU"/>
              </w:rPr>
              <w:t xml:space="preserve">requirements </w:t>
            </w:r>
            <w:r w:rsidR="009058A1">
              <w:rPr>
                <w:lang w:val="en-AU"/>
              </w:rPr>
              <w:t xml:space="preserve">including proof of vaccination requirements </w:t>
            </w:r>
            <w:r w:rsidRPr="00DA0AA3">
              <w:rPr>
                <w:lang w:val="en-AU"/>
              </w:rPr>
              <w:t>and cooperating with Management in this regard.</w:t>
            </w:r>
          </w:p>
          <w:p w14:paraId="0A6B46A7" w14:textId="77777777" w:rsidR="00250BCF" w:rsidRPr="0017197D" w:rsidRDefault="00804D6F" w:rsidP="00250BCF">
            <w:pPr>
              <w:rPr>
                <w:b/>
                <w:lang w:val="en-AU"/>
              </w:rPr>
            </w:pPr>
            <w:r>
              <w:rPr>
                <w:b/>
                <w:lang w:val="en-AU"/>
              </w:rPr>
              <w:t>Creative</w:t>
            </w:r>
            <w:r w:rsidR="00250BCF" w:rsidRPr="0017197D">
              <w:rPr>
                <w:b/>
                <w:lang w:val="en-AU"/>
              </w:rPr>
              <w:t xml:space="preserve"> Partners</w:t>
            </w:r>
          </w:p>
          <w:p w14:paraId="50823422" w14:textId="77777777" w:rsidR="00AC7509" w:rsidRDefault="00804D6F" w:rsidP="0002564D">
            <w:pPr>
              <w:numPr>
                <w:ilvl w:val="0"/>
                <w:numId w:val="41"/>
              </w:numPr>
              <w:ind w:left="313" w:hanging="283"/>
              <w:rPr>
                <w:lang w:val="en-AU"/>
              </w:rPr>
            </w:pPr>
            <w:r>
              <w:rPr>
                <w:lang w:val="en-AU"/>
              </w:rPr>
              <w:t>Creative</w:t>
            </w:r>
            <w:r w:rsidR="00250BCF" w:rsidRPr="0017197D">
              <w:rPr>
                <w:lang w:val="en-AU"/>
              </w:rPr>
              <w:t xml:space="preserve"> partners are expected to</w:t>
            </w:r>
            <w:r w:rsidR="007C3CE0">
              <w:rPr>
                <w:lang w:val="en-AU"/>
              </w:rPr>
              <w:t xml:space="preserve"> ensure all p</w:t>
            </w:r>
            <w:r>
              <w:rPr>
                <w:lang w:val="en-AU"/>
              </w:rPr>
              <w:t>ersons attending the site</w:t>
            </w:r>
            <w:r w:rsidR="007C3CE0">
              <w:rPr>
                <w:lang w:val="en-AU"/>
              </w:rPr>
              <w:t>, register via the QR Code</w:t>
            </w:r>
            <w:r w:rsidR="0002564D">
              <w:rPr>
                <w:lang w:val="en-AU"/>
              </w:rPr>
              <w:t xml:space="preserve"> or have a written record of this. </w:t>
            </w:r>
          </w:p>
          <w:p w14:paraId="2E16D06C" w14:textId="77777777" w:rsidR="009058A1" w:rsidRPr="007C3CE0" w:rsidRDefault="009058A1" w:rsidP="0002564D">
            <w:pPr>
              <w:numPr>
                <w:ilvl w:val="0"/>
                <w:numId w:val="41"/>
              </w:numPr>
              <w:ind w:left="313" w:hanging="283"/>
              <w:rPr>
                <w:lang w:val="en-AU"/>
              </w:rPr>
            </w:pPr>
            <w:r w:rsidRPr="00717FD1">
              <w:rPr>
                <w:lang w:val="en-AU"/>
              </w:rPr>
              <w:t>Creative partners are expected to ensure all persons attending the site are vaccinated and they have sited the persons attending vaccination status.</w:t>
            </w:r>
          </w:p>
        </w:tc>
        <w:tc>
          <w:tcPr>
            <w:tcW w:w="523" w:type="pct"/>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3C46916E" w14:textId="77777777" w:rsidR="00250BCF" w:rsidRPr="007C3CE0" w:rsidRDefault="00191057" w:rsidP="00AC7509">
            <w:pPr>
              <w:pStyle w:val="TableCopy"/>
            </w:pPr>
            <w:r>
              <w:t>BCC Staff</w:t>
            </w:r>
          </w:p>
          <w:p w14:paraId="7A460CC3" w14:textId="77777777" w:rsidR="009C6803" w:rsidRDefault="009C6803" w:rsidP="00AC7509">
            <w:pPr>
              <w:pStyle w:val="TableCopy"/>
              <w:rPr>
                <w:highlight w:val="yellow"/>
              </w:rPr>
            </w:pPr>
          </w:p>
          <w:p w14:paraId="6C6492F1" w14:textId="77777777" w:rsidR="009C6803" w:rsidRDefault="009C6803" w:rsidP="00AC7509">
            <w:pPr>
              <w:pStyle w:val="TableCopy"/>
              <w:rPr>
                <w:lang w:val="en-AU"/>
              </w:rPr>
            </w:pPr>
          </w:p>
          <w:p w14:paraId="69661C5D" w14:textId="77777777" w:rsidR="009C6803" w:rsidRDefault="009C6803" w:rsidP="00AC7509">
            <w:pPr>
              <w:pStyle w:val="TableCopy"/>
              <w:rPr>
                <w:lang w:val="en-AU"/>
              </w:rPr>
            </w:pPr>
          </w:p>
          <w:p w14:paraId="0D5AFC85" w14:textId="77777777" w:rsidR="009C6803" w:rsidRDefault="009C6803" w:rsidP="00AC7509">
            <w:pPr>
              <w:pStyle w:val="TableCopy"/>
              <w:rPr>
                <w:lang w:val="en-AU"/>
              </w:rPr>
            </w:pPr>
          </w:p>
          <w:p w14:paraId="769640E5" w14:textId="77777777" w:rsidR="009C6803" w:rsidRDefault="009C6803" w:rsidP="00AC7509">
            <w:pPr>
              <w:pStyle w:val="TableCopy"/>
              <w:rPr>
                <w:lang w:val="en-AU"/>
              </w:rPr>
            </w:pPr>
          </w:p>
          <w:p w14:paraId="7D449570" w14:textId="77777777" w:rsidR="009C6803" w:rsidRDefault="009C6803" w:rsidP="00AC7509">
            <w:pPr>
              <w:pStyle w:val="TableCopy"/>
              <w:rPr>
                <w:sz w:val="16"/>
                <w:szCs w:val="16"/>
                <w:lang w:val="en-AU"/>
              </w:rPr>
            </w:pPr>
          </w:p>
          <w:p w14:paraId="4B25DA74" w14:textId="77777777" w:rsidR="009C6803" w:rsidRDefault="009C6803" w:rsidP="00AC7509">
            <w:pPr>
              <w:pStyle w:val="TableCopy"/>
              <w:rPr>
                <w:sz w:val="16"/>
                <w:szCs w:val="16"/>
                <w:lang w:val="en-AU"/>
              </w:rPr>
            </w:pPr>
          </w:p>
          <w:p w14:paraId="063A7C38" w14:textId="77777777" w:rsidR="009C6803" w:rsidRDefault="00804D6F" w:rsidP="00AC7509">
            <w:pPr>
              <w:pStyle w:val="TableCopy"/>
              <w:rPr>
                <w:lang w:val="en-AU"/>
              </w:rPr>
            </w:pPr>
            <w:r>
              <w:rPr>
                <w:lang w:val="en-AU"/>
              </w:rPr>
              <w:t>Creative Partners</w:t>
            </w:r>
          </w:p>
          <w:p w14:paraId="0CBC2F49" w14:textId="77777777" w:rsidR="007C3CE0" w:rsidRDefault="007C3CE0" w:rsidP="00AC7509">
            <w:pPr>
              <w:pStyle w:val="TableCopy"/>
              <w:rPr>
                <w:lang w:val="en-AU"/>
              </w:rPr>
            </w:pPr>
          </w:p>
          <w:p w14:paraId="2A6ECD2D" w14:textId="77777777" w:rsidR="007C3CE0" w:rsidRDefault="007C3CE0" w:rsidP="00AC7509">
            <w:pPr>
              <w:pStyle w:val="TableCopy"/>
              <w:rPr>
                <w:lang w:val="en-AU"/>
              </w:rPr>
            </w:pPr>
          </w:p>
          <w:p w14:paraId="77C20006" w14:textId="77777777" w:rsidR="007C3CE0" w:rsidRDefault="007C3CE0" w:rsidP="00AC7509">
            <w:pPr>
              <w:pStyle w:val="TableCopy"/>
              <w:rPr>
                <w:lang w:val="en-AU"/>
              </w:rPr>
            </w:pPr>
          </w:p>
          <w:p w14:paraId="6887EDB9" w14:textId="77777777" w:rsidR="00AC7509" w:rsidRPr="00BA3685" w:rsidRDefault="00AC7509" w:rsidP="00804D6F">
            <w:pPr>
              <w:pStyle w:val="TableCopy"/>
              <w:rPr>
                <w:highlight w:val="yellow"/>
                <w:lang w:val="en-AU"/>
              </w:rPr>
            </w:pPr>
          </w:p>
        </w:tc>
      </w:tr>
      <w:tr w:rsidR="00AC7509" w:rsidRPr="00FF7262" w14:paraId="25B16A79" w14:textId="77777777" w:rsidTr="000326D5">
        <w:tc>
          <w:tcPr>
            <w:tcW w:w="292" w:type="pct"/>
            <w:tcBorders>
              <w:right w:val="single" w:sz="6" w:space="0" w:color="auto"/>
            </w:tcBorders>
          </w:tcPr>
          <w:p w14:paraId="41B432FA" w14:textId="77777777" w:rsidR="00AC7509" w:rsidRPr="00FF7262" w:rsidRDefault="00AC7509" w:rsidP="00AC7509">
            <w:pPr>
              <w:spacing w:before="240"/>
              <w:rPr>
                <w:lang w:val="en-AU"/>
              </w:rPr>
            </w:pPr>
          </w:p>
        </w:tc>
        <w:tc>
          <w:tcPr>
            <w:tcW w:w="1411" w:type="pct"/>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39146947" w14:textId="77777777" w:rsidR="00AC7509" w:rsidRPr="00AC7509" w:rsidRDefault="00AC7509" w:rsidP="00AC7509">
            <w:pPr>
              <w:pStyle w:val="TableCopy"/>
            </w:pPr>
            <w:r w:rsidRPr="00AC7509">
              <w:t xml:space="preserve">Some venues must have a COVID-19 Check-in Marshal at all public entrances whenever the facility operates. How will you do this? </w:t>
            </w:r>
          </w:p>
          <w:p w14:paraId="5F179512" w14:textId="77777777" w:rsidR="00AC7509" w:rsidRPr="00AC7509" w:rsidRDefault="00AC7509" w:rsidP="00AC7509">
            <w:pPr>
              <w:pStyle w:val="TableCopy"/>
            </w:pPr>
            <w:r w:rsidRPr="00AC7509">
              <w:t xml:space="preserve">For more information visit: </w:t>
            </w:r>
            <w:hyperlink r:id="rId48" w:tooltip="Link to Coronavirus Vic Covid checkin marshals webpage" w:history="1">
              <w:r w:rsidRPr="00D40E99">
                <w:rPr>
                  <w:rStyle w:val="Hyperlink"/>
                </w:rPr>
                <w:t>coronavirus.vic.gov.au/covid-check-in-marshals</w:t>
              </w:r>
            </w:hyperlink>
            <w:r w:rsidR="00D40E99">
              <w:t xml:space="preserve"> </w:t>
            </w:r>
          </w:p>
        </w:tc>
        <w:tc>
          <w:tcPr>
            <w:tcW w:w="2774" w:type="pct"/>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26BEA9EF" w14:textId="77777777" w:rsidR="007C3CE0" w:rsidRPr="00006558" w:rsidRDefault="009C6803" w:rsidP="007C3CE0">
            <w:pPr>
              <w:numPr>
                <w:ilvl w:val="0"/>
                <w:numId w:val="41"/>
              </w:numPr>
              <w:ind w:left="313" w:hanging="283"/>
              <w:rPr>
                <w:lang w:val="en-AU"/>
              </w:rPr>
            </w:pPr>
            <w:r w:rsidRPr="00006558">
              <w:rPr>
                <w:lang w:val="en-AU"/>
              </w:rPr>
              <w:t>COVID Check-In Marshall shall be available at all public entrances when the building is open</w:t>
            </w:r>
            <w:r w:rsidR="00006558" w:rsidRPr="00006558">
              <w:rPr>
                <w:lang w:val="en-AU"/>
              </w:rPr>
              <w:t xml:space="preserve"> by Brimbank City Council staff</w:t>
            </w:r>
            <w:r w:rsidRPr="00006558">
              <w:rPr>
                <w:lang w:val="en-AU"/>
              </w:rPr>
              <w:t>.</w:t>
            </w:r>
          </w:p>
          <w:p w14:paraId="7B89F9DB" w14:textId="77777777" w:rsidR="007C3CE0" w:rsidRPr="0017197D" w:rsidRDefault="00804D6F" w:rsidP="007C3CE0">
            <w:pPr>
              <w:rPr>
                <w:b/>
                <w:lang w:val="en-AU"/>
              </w:rPr>
            </w:pPr>
            <w:r>
              <w:rPr>
                <w:b/>
                <w:lang w:val="en-AU"/>
              </w:rPr>
              <w:t>Creative</w:t>
            </w:r>
            <w:r w:rsidR="007C3CE0" w:rsidRPr="0017197D">
              <w:rPr>
                <w:b/>
                <w:lang w:val="en-AU"/>
              </w:rPr>
              <w:t xml:space="preserve"> Partners</w:t>
            </w:r>
          </w:p>
          <w:p w14:paraId="7743440F" w14:textId="77777777" w:rsidR="007C3CE0" w:rsidRDefault="00804D6F" w:rsidP="007C3CE0">
            <w:pPr>
              <w:numPr>
                <w:ilvl w:val="0"/>
                <w:numId w:val="41"/>
              </w:numPr>
              <w:ind w:left="313" w:hanging="283"/>
              <w:rPr>
                <w:lang w:val="en-AU"/>
              </w:rPr>
            </w:pPr>
            <w:r>
              <w:rPr>
                <w:lang w:val="en-AU"/>
              </w:rPr>
              <w:t>Creative</w:t>
            </w:r>
            <w:r w:rsidR="007C3CE0" w:rsidRPr="0017197D">
              <w:rPr>
                <w:lang w:val="en-AU"/>
              </w:rPr>
              <w:t xml:space="preserve"> partners are expected to</w:t>
            </w:r>
            <w:r w:rsidR="007C3CE0">
              <w:rPr>
                <w:lang w:val="en-AU"/>
              </w:rPr>
              <w:t xml:space="preserve"> ensure all p</w:t>
            </w:r>
            <w:r>
              <w:rPr>
                <w:lang w:val="en-AU"/>
              </w:rPr>
              <w:t>ersons attending their site</w:t>
            </w:r>
            <w:r w:rsidR="007C3CE0">
              <w:rPr>
                <w:lang w:val="en-AU"/>
              </w:rPr>
              <w:t>, register via the QR Code</w:t>
            </w:r>
          </w:p>
          <w:p w14:paraId="6A96FD3D" w14:textId="77777777" w:rsidR="0020557F" w:rsidRPr="007C3CE0" w:rsidRDefault="0020557F" w:rsidP="00006558">
            <w:pPr>
              <w:ind w:left="313"/>
              <w:rPr>
                <w:lang w:val="en-AU"/>
              </w:rPr>
            </w:pPr>
          </w:p>
        </w:tc>
        <w:tc>
          <w:tcPr>
            <w:tcW w:w="523" w:type="pct"/>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3D7E0EDD" w14:textId="77777777" w:rsidR="009C6803" w:rsidRDefault="00804D6F" w:rsidP="009C6803">
            <w:pPr>
              <w:pStyle w:val="TableCopy"/>
              <w:rPr>
                <w:lang w:val="en-AU"/>
              </w:rPr>
            </w:pPr>
            <w:r>
              <w:rPr>
                <w:lang w:val="en-AU"/>
              </w:rPr>
              <w:t>BCC Staff</w:t>
            </w:r>
          </w:p>
          <w:p w14:paraId="280CF7DF" w14:textId="77777777" w:rsidR="006E2897" w:rsidRDefault="006E2897" w:rsidP="007C3CE0">
            <w:pPr>
              <w:pStyle w:val="TableCopy"/>
              <w:rPr>
                <w:sz w:val="12"/>
                <w:szCs w:val="12"/>
                <w:lang w:val="en-AU"/>
              </w:rPr>
            </w:pPr>
          </w:p>
          <w:p w14:paraId="148DF9B6" w14:textId="77777777" w:rsidR="00AC7509" w:rsidRPr="00BA3685" w:rsidRDefault="00804D6F" w:rsidP="007C3CE0">
            <w:pPr>
              <w:pStyle w:val="TableCopy"/>
              <w:rPr>
                <w:highlight w:val="yellow"/>
              </w:rPr>
            </w:pPr>
            <w:r>
              <w:rPr>
                <w:lang w:val="en-AU"/>
              </w:rPr>
              <w:t xml:space="preserve">Creative </w:t>
            </w:r>
            <w:r w:rsidR="007C3CE0">
              <w:rPr>
                <w:lang w:val="en-AU"/>
              </w:rPr>
              <w:t>Partners</w:t>
            </w:r>
          </w:p>
        </w:tc>
      </w:tr>
      <w:tr w:rsidR="00AC7509" w:rsidRPr="00FF7262" w14:paraId="25CBE1DB" w14:textId="77777777" w:rsidTr="000326D5">
        <w:tc>
          <w:tcPr>
            <w:tcW w:w="292" w:type="pct"/>
            <w:tcBorders>
              <w:right w:val="single" w:sz="6" w:space="0" w:color="auto"/>
            </w:tcBorders>
          </w:tcPr>
          <w:p w14:paraId="224E7601" w14:textId="77777777" w:rsidR="00AC7509" w:rsidRPr="00FF7262" w:rsidRDefault="00AC7509" w:rsidP="00AC7509">
            <w:pPr>
              <w:spacing w:before="240"/>
              <w:rPr>
                <w:lang w:val="en-AU"/>
              </w:rPr>
            </w:pPr>
          </w:p>
        </w:tc>
        <w:tc>
          <w:tcPr>
            <w:tcW w:w="1411" w:type="pct"/>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3711DA3B" w14:textId="77777777" w:rsidR="00AC7509" w:rsidRPr="00AC7509" w:rsidRDefault="00AC7509" w:rsidP="00AC7509">
            <w:pPr>
              <w:pStyle w:val="TableCopy"/>
            </w:pPr>
            <w:r w:rsidRPr="00AC7509">
              <w:t>You must encourage workers to get tested and stay home if they have any symptoms (even mild ones) or have been identified as a close contact. How will you do this?</w:t>
            </w:r>
          </w:p>
          <w:p w14:paraId="42EDE96B" w14:textId="77777777" w:rsidR="00AC7509" w:rsidRPr="00AC7509" w:rsidRDefault="00AC7509" w:rsidP="00AC7509">
            <w:pPr>
              <w:pStyle w:val="TableCopy"/>
            </w:pPr>
            <w:r w:rsidRPr="00AC7509">
              <w:t xml:space="preserve">For more information visit: </w:t>
            </w:r>
            <w:hyperlink r:id="rId49" w:tooltip="Link to Coronavirus Vic vaccine webpage" w:history="1">
              <w:r w:rsidRPr="00D40E99">
                <w:rPr>
                  <w:rStyle w:val="Hyperlink"/>
                </w:rPr>
                <w:t>coronavirus.vic.gov.au/vaccine</w:t>
              </w:r>
            </w:hyperlink>
          </w:p>
        </w:tc>
        <w:tc>
          <w:tcPr>
            <w:tcW w:w="2774" w:type="pct"/>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3C207B7F" w14:textId="77777777" w:rsidR="007C3CE0" w:rsidRDefault="007C3CE0" w:rsidP="007C3CE0">
            <w:pPr>
              <w:numPr>
                <w:ilvl w:val="0"/>
                <w:numId w:val="41"/>
              </w:numPr>
              <w:ind w:left="313" w:hanging="283"/>
              <w:rPr>
                <w:lang w:val="en-AU"/>
              </w:rPr>
            </w:pPr>
            <w:r w:rsidRPr="0017197D">
              <w:rPr>
                <w:lang w:val="en-AU"/>
              </w:rPr>
              <w:t xml:space="preserve">Information on </w:t>
            </w:r>
            <w:r>
              <w:rPr>
                <w:lang w:val="en-AU"/>
              </w:rPr>
              <w:t>symptoms/getting tested</w:t>
            </w:r>
            <w:r w:rsidRPr="0017197D">
              <w:rPr>
                <w:lang w:val="en-AU"/>
              </w:rPr>
              <w:t xml:space="preserve"> has been communicated in the Staff Update email, CEO email, posters displayed around the workplace and on digital communication screens, TV/radio campaigns and via staff/team meetings</w:t>
            </w:r>
          </w:p>
          <w:p w14:paraId="452E97DF" w14:textId="77777777" w:rsidR="00412646" w:rsidRDefault="00412646" w:rsidP="00412646">
            <w:pPr>
              <w:numPr>
                <w:ilvl w:val="0"/>
                <w:numId w:val="41"/>
              </w:numPr>
              <w:ind w:left="313" w:hanging="283"/>
              <w:rPr>
                <w:lang w:val="en-AU"/>
              </w:rPr>
            </w:pPr>
            <w:r w:rsidRPr="00DA0AA3">
              <w:rPr>
                <w:lang w:val="en-AU"/>
              </w:rPr>
              <w:t xml:space="preserve">Employees are responsible for </w:t>
            </w:r>
            <w:r>
              <w:rPr>
                <w:lang w:val="en-AU"/>
              </w:rPr>
              <w:t xml:space="preserve">monitoring their own health and </w:t>
            </w:r>
            <w:r w:rsidRPr="00DA0AA3">
              <w:rPr>
                <w:lang w:val="en-AU"/>
              </w:rPr>
              <w:t>complying</w:t>
            </w:r>
            <w:r>
              <w:rPr>
                <w:lang w:val="en-AU"/>
              </w:rPr>
              <w:t xml:space="preserve"> with public health orders for testing, isolation/quarantine.  Employees must inform their Manager of any situation where they are COVID positive, awaiting test results, attended an exposure site, or any other type of exposure that may pose a risk to the workplace.</w:t>
            </w:r>
          </w:p>
          <w:p w14:paraId="27850C99" w14:textId="77777777" w:rsidR="00412646" w:rsidRPr="0017197D" w:rsidRDefault="00804D6F" w:rsidP="00412646">
            <w:pPr>
              <w:rPr>
                <w:b/>
                <w:lang w:val="en-AU"/>
              </w:rPr>
            </w:pPr>
            <w:r>
              <w:rPr>
                <w:b/>
                <w:lang w:val="en-AU"/>
              </w:rPr>
              <w:t>Creative</w:t>
            </w:r>
            <w:r w:rsidR="00412646" w:rsidRPr="0017197D">
              <w:rPr>
                <w:b/>
                <w:lang w:val="en-AU"/>
              </w:rPr>
              <w:t xml:space="preserve"> Partners</w:t>
            </w:r>
          </w:p>
          <w:p w14:paraId="3641011B" w14:textId="77777777" w:rsidR="00AC7509" w:rsidRPr="005978BF" w:rsidRDefault="00804D6F" w:rsidP="005978BF">
            <w:pPr>
              <w:numPr>
                <w:ilvl w:val="0"/>
                <w:numId w:val="41"/>
              </w:numPr>
              <w:ind w:left="313" w:hanging="283"/>
              <w:rPr>
                <w:lang w:val="en-AU"/>
              </w:rPr>
            </w:pPr>
            <w:r>
              <w:rPr>
                <w:lang w:val="en-AU"/>
              </w:rPr>
              <w:t>Creative</w:t>
            </w:r>
            <w:r w:rsidR="00412646" w:rsidRPr="0017197D">
              <w:rPr>
                <w:lang w:val="en-AU"/>
              </w:rPr>
              <w:t xml:space="preserve"> partners are expected to</w:t>
            </w:r>
            <w:r w:rsidR="00412646">
              <w:rPr>
                <w:lang w:val="en-AU"/>
              </w:rPr>
              <w:t xml:space="preserve"> ensure all pe</w:t>
            </w:r>
            <w:r>
              <w:rPr>
                <w:lang w:val="en-AU"/>
              </w:rPr>
              <w:t>rsons attending the site</w:t>
            </w:r>
            <w:r w:rsidR="00412646">
              <w:rPr>
                <w:lang w:val="en-AU"/>
              </w:rPr>
              <w:t>, understand the requirement to monitor for symptoms, stay home if unwell and get tested and isolate in accordance with public health requirements</w:t>
            </w:r>
          </w:p>
        </w:tc>
        <w:tc>
          <w:tcPr>
            <w:tcW w:w="523" w:type="pct"/>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76D43322" w14:textId="77777777" w:rsidR="00AC7509" w:rsidRDefault="00804D6F" w:rsidP="00AC7509">
            <w:pPr>
              <w:pStyle w:val="TableCopy"/>
            </w:pPr>
            <w:r>
              <w:t>BCC Staff</w:t>
            </w:r>
          </w:p>
          <w:p w14:paraId="45BAA6BF" w14:textId="77777777" w:rsidR="005978BF" w:rsidRDefault="005978BF" w:rsidP="00AC7509">
            <w:pPr>
              <w:pStyle w:val="TableCopy"/>
            </w:pPr>
          </w:p>
          <w:p w14:paraId="249BCFEB" w14:textId="77777777" w:rsidR="005978BF" w:rsidRDefault="005978BF" w:rsidP="00AC7509">
            <w:pPr>
              <w:pStyle w:val="TableCopy"/>
            </w:pPr>
          </w:p>
          <w:p w14:paraId="08843EBE" w14:textId="77777777" w:rsidR="005978BF" w:rsidRDefault="005978BF" w:rsidP="00AC7509">
            <w:pPr>
              <w:pStyle w:val="TableCopy"/>
            </w:pPr>
          </w:p>
          <w:p w14:paraId="5467C6BB" w14:textId="77777777" w:rsidR="005978BF" w:rsidRDefault="005978BF" w:rsidP="00AC7509">
            <w:pPr>
              <w:pStyle w:val="TableCopy"/>
            </w:pPr>
          </w:p>
          <w:p w14:paraId="2C3FC741" w14:textId="77777777" w:rsidR="005978BF" w:rsidRPr="00BA3685" w:rsidRDefault="00804D6F" w:rsidP="00AC7509">
            <w:pPr>
              <w:pStyle w:val="TableCopy"/>
              <w:rPr>
                <w:highlight w:val="yellow"/>
              </w:rPr>
            </w:pPr>
            <w:r>
              <w:t xml:space="preserve">Creative </w:t>
            </w:r>
            <w:r w:rsidR="005978BF">
              <w:t>Partners</w:t>
            </w:r>
          </w:p>
        </w:tc>
      </w:tr>
      <w:tr w:rsidR="00D40E99" w:rsidRPr="00FF7262" w14:paraId="0DAF5DA3" w14:textId="77777777" w:rsidTr="000326D5">
        <w:trPr>
          <w:cantSplit/>
        </w:trPr>
        <w:tc>
          <w:tcPr>
            <w:tcW w:w="292" w:type="pct"/>
            <w:tcBorders>
              <w:right w:val="single" w:sz="6" w:space="0" w:color="auto"/>
            </w:tcBorders>
          </w:tcPr>
          <w:p w14:paraId="19A44EDA" w14:textId="77777777" w:rsidR="00D40E99" w:rsidRPr="00FF7262" w:rsidRDefault="00D40E99" w:rsidP="00D40E99">
            <w:pPr>
              <w:spacing w:before="240"/>
              <w:rPr>
                <w:lang w:val="en-AU"/>
              </w:rPr>
            </w:pPr>
          </w:p>
        </w:tc>
        <w:tc>
          <w:tcPr>
            <w:tcW w:w="1411" w:type="pct"/>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4F71AED3" w14:textId="77777777" w:rsidR="00D40E99" w:rsidRPr="00D40E99" w:rsidRDefault="00D40E99" w:rsidP="00D40E99">
            <w:pPr>
              <w:pStyle w:val="TableCopy"/>
            </w:pPr>
            <w:r>
              <w:t>It’s strongly recommended that you develop a business contingency plan to manage any outbreaks. How will you do this?</w:t>
            </w:r>
          </w:p>
          <w:p w14:paraId="574CC63E" w14:textId="77777777" w:rsidR="00D40E99" w:rsidRPr="00D40E99" w:rsidRDefault="00D40E99" w:rsidP="00D40E99">
            <w:pPr>
              <w:pStyle w:val="TableCopy"/>
            </w:pPr>
            <w:r>
              <w:t xml:space="preserve">This </w:t>
            </w:r>
            <w:r w:rsidRPr="00D40E99">
              <w:t>includes having a plan:</w:t>
            </w:r>
          </w:p>
          <w:p w14:paraId="375E2073" w14:textId="77777777" w:rsidR="00D40E99" w:rsidRPr="00D40E99" w:rsidRDefault="00D40E99" w:rsidP="00D40E99">
            <w:pPr>
              <w:pStyle w:val="TableBullet"/>
              <w:ind w:left="0"/>
              <w:divId w:val="1050959522"/>
            </w:pPr>
            <w:r w:rsidRPr="00D40E99">
              <w:t>to respond to a worker being notified they are a positive case or a close contact while at work</w:t>
            </w:r>
          </w:p>
          <w:p w14:paraId="310FB325" w14:textId="77777777" w:rsidR="00D40E99" w:rsidRPr="00D40E99" w:rsidRDefault="00D40E99" w:rsidP="00D40E99">
            <w:pPr>
              <w:pStyle w:val="TableBullet"/>
              <w:ind w:left="0"/>
              <w:divId w:val="7876226"/>
            </w:pPr>
            <w:r w:rsidRPr="00D40E99">
              <w:t>to clean the worksite (or part) in the event of a positive case</w:t>
            </w:r>
          </w:p>
          <w:p w14:paraId="42586457" w14:textId="77777777" w:rsidR="00D40E99" w:rsidRPr="00D40E99" w:rsidRDefault="00D40E99" w:rsidP="00D40E99">
            <w:pPr>
              <w:pStyle w:val="TableBullet"/>
              <w:ind w:left="0"/>
              <w:divId w:val="1374892173"/>
            </w:pPr>
            <w:r w:rsidRPr="00D40E99">
              <w:t>to contact the Department of Health on 1800 675 398 and notify the actions taken, provide a copy of the risk assessment conducted and contact details of any close contacts</w:t>
            </w:r>
          </w:p>
          <w:p w14:paraId="540E2589" w14:textId="77777777" w:rsidR="00D40E99" w:rsidRPr="00D40E99" w:rsidRDefault="00D40E99" w:rsidP="00D40E99">
            <w:pPr>
              <w:pStyle w:val="TableBullet"/>
              <w:ind w:left="0"/>
              <w:divId w:val="692612096"/>
            </w:pPr>
            <w:r w:rsidRPr="00D40E99">
              <w:t>to immediately notify WorkSafe Victoria on 13 23 60 if you have identified a person with COVID-19 at your workplace</w:t>
            </w:r>
          </w:p>
          <w:p w14:paraId="3DC2E0FF" w14:textId="77777777" w:rsidR="00D40E99" w:rsidRPr="00D40E99" w:rsidRDefault="00D40E99" w:rsidP="00D40E99">
            <w:pPr>
              <w:pStyle w:val="TableBullet"/>
              <w:ind w:left="0"/>
              <w:divId w:val="688221810"/>
            </w:pPr>
            <w:r w:rsidRPr="00D40E99">
              <w:t>if you have been instructed to close by the Department of Health</w:t>
            </w:r>
          </w:p>
          <w:p w14:paraId="783E6383" w14:textId="77777777" w:rsidR="00D40E99" w:rsidRPr="00D40E99" w:rsidRDefault="00D40E99" w:rsidP="00D40E99">
            <w:pPr>
              <w:pStyle w:val="TableBullet"/>
              <w:ind w:left="0"/>
              <w:divId w:val="938102734"/>
            </w:pPr>
            <w:r w:rsidRPr="00D40E99">
              <w:t>to re-open your workplace when cleared by the Department of Health and notify workers to return to work.</w:t>
            </w:r>
          </w:p>
          <w:p w14:paraId="0C7C805E" w14:textId="77777777" w:rsidR="00D40E99" w:rsidRDefault="00D40E99" w:rsidP="00D40E99">
            <w:pPr>
              <w:pStyle w:val="TableCopy"/>
              <w:rPr>
                <w:color w:val="000000" w:themeColor="text1"/>
              </w:rPr>
            </w:pPr>
            <w:r>
              <w:rPr>
                <w:color w:val="000000"/>
              </w:rPr>
              <w:t>For additional resources:</w:t>
            </w:r>
            <w:r>
              <w:rPr>
                <w:color w:val="000000"/>
              </w:rPr>
              <w:br/>
            </w:r>
            <w:hyperlink r:id="rId50" w:tooltip="Link to Business Vic emergency planning webpage" w:history="1">
              <w:r w:rsidRPr="00D40E99">
                <w:rPr>
                  <w:rStyle w:val="Hyperlink"/>
                  <w:rFonts w:eastAsia="Calibri"/>
                  <w:color w:val="0563C1"/>
                </w:rPr>
                <w:t>business.vic.gov.au/emergency-planning</w:t>
              </w:r>
            </w:hyperlink>
          </w:p>
        </w:tc>
        <w:tc>
          <w:tcPr>
            <w:tcW w:w="2774" w:type="pct"/>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1F555FA8" w14:textId="77777777" w:rsidR="0088146E" w:rsidRPr="00A4126A" w:rsidRDefault="0088146E" w:rsidP="0088146E">
            <w:pPr>
              <w:numPr>
                <w:ilvl w:val="0"/>
                <w:numId w:val="41"/>
              </w:numPr>
              <w:ind w:left="313" w:hanging="283"/>
              <w:rPr>
                <w:lang w:val="en-AU"/>
              </w:rPr>
            </w:pPr>
            <w:r w:rsidRPr="00A4126A">
              <w:rPr>
                <w:lang w:val="en-AU"/>
              </w:rPr>
              <w:t xml:space="preserve">A flow chart (refer to Figure 1), summarising the different types of COVID exposures BCC </w:t>
            </w:r>
            <w:r w:rsidR="00A4126A" w:rsidRPr="00A4126A">
              <w:rPr>
                <w:lang w:val="en-AU"/>
              </w:rPr>
              <w:t xml:space="preserve">employees </w:t>
            </w:r>
            <w:r w:rsidRPr="00A4126A">
              <w:rPr>
                <w:lang w:val="en-AU"/>
              </w:rPr>
              <w:t>might experience has been documented.  The flow chart provides a brief summary of employee and employer responsibilities:</w:t>
            </w:r>
          </w:p>
          <w:p w14:paraId="29436AC7" w14:textId="77777777" w:rsidR="0088146E" w:rsidRPr="00A4126A" w:rsidRDefault="00FC6A6D" w:rsidP="00A4126A">
            <w:pPr>
              <w:numPr>
                <w:ilvl w:val="1"/>
                <w:numId w:val="41"/>
              </w:numPr>
              <w:ind w:left="1494" w:hanging="425"/>
              <w:rPr>
                <w:rStyle w:val="Hyperlink"/>
              </w:rPr>
            </w:pPr>
            <w:hyperlink r:id="rId51" w:history="1">
              <w:r w:rsidR="0088146E" w:rsidRPr="00A4126A">
                <w:rPr>
                  <w:rStyle w:val="Hyperlink"/>
                </w:rPr>
                <w:t>21/446122 - COVID-19 - Procedure - Managing Employee COVID Exposures</w:t>
              </w:r>
            </w:hyperlink>
          </w:p>
          <w:p w14:paraId="1A64175B" w14:textId="77777777" w:rsidR="00A4126A" w:rsidRPr="00A4126A" w:rsidRDefault="00A4126A" w:rsidP="00A4126A">
            <w:pPr>
              <w:numPr>
                <w:ilvl w:val="1"/>
                <w:numId w:val="41"/>
              </w:numPr>
            </w:pPr>
            <w:r w:rsidRPr="00A4126A">
              <w:t xml:space="preserve">Anyone who has been exposed to COVID is encouraged to complete the </w:t>
            </w:r>
            <w:hyperlink r:id="rId52" w:history="1">
              <w:r w:rsidRPr="00A4126A">
                <w:rPr>
                  <w:rStyle w:val="Hyperlink"/>
                </w:rPr>
                <w:t>DHS online self-assessment form</w:t>
              </w:r>
            </w:hyperlink>
            <w:r w:rsidRPr="00A4126A">
              <w:t xml:space="preserve">.  The form will provide guidance on what the person needs to do and submission of the form will trigger contact by DHS </w:t>
            </w:r>
          </w:p>
          <w:p w14:paraId="0CE0C758" w14:textId="77777777" w:rsidR="00A4126A" w:rsidRPr="00A4126A" w:rsidRDefault="0088146E" w:rsidP="0088146E">
            <w:pPr>
              <w:numPr>
                <w:ilvl w:val="0"/>
                <w:numId w:val="41"/>
              </w:numPr>
              <w:ind w:left="313" w:hanging="283"/>
              <w:rPr>
                <w:lang w:val="en-AU"/>
              </w:rPr>
            </w:pPr>
            <w:r w:rsidRPr="00A4126A">
              <w:rPr>
                <w:lang w:val="en-AU"/>
              </w:rPr>
              <w:t xml:space="preserve">A flow chart, </w:t>
            </w:r>
            <w:r w:rsidR="00A4126A" w:rsidRPr="00A4126A">
              <w:rPr>
                <w:lang w:val="en-AU"/>
              </w:rPr>
              <w:t>s</w:t>
            </w:r>
            <w:r w:rsidRPr="00A4126A">
              <w:rPr>
                <w:lang w:val="en-AU"/>
              </w:rPr>
              <w:t>ummarising</w:t>
            </w:r>
            <w:r w:rsidR="00A4126A" w:rsidRPr="00A4126A">
              <w:rPr>
                <w:lang w:val="en-AU"/>
              </w:rPr>
              <w:t xml:space="preserve"> the management of confirmed and suspect COVID cases in the workplace has been documented.  The flow chart provides a summary of the response protocols:</w:t>
            </w:r>
          </w:p>
          <w:p w14:paraId="264C20CF" w14:textId="77777777" w:rsidR="0088146E" w:rsidRPr="00A4126A" w:rsidRDefault="00FC6A6D" w:rsidP="00A4126A">
            <w:pPr>
              <w:numPr>
                <w:ilvl w:val="1"/>
                <w:numId w:val="41"/>
              </w:numPr>
              <w:ind w:left="1494" w:hanging="425"/>
              <w:rPr>
                <w:rStyle w:val="Hyperlink"/>
              </w:rPr>
            </w:pPr>
            <w:hyperlink r:id="rId53" w:history="1">
              <w:r w:rsidR="00A4126A" w:rsidRPr="00A4126A">
                <w:rPr>
                  <w:rStyle w:val="Hyperlink"/>
                </w:rPr>
                <w:t>20/293827 - COVID-19 - Procedure - Confirmed or Suspect Case - Governing Procedure Workflow</w:t>
              </w:r>
            </w:hyperlink>
            <w:r w:rsidR="0088146E" w:rsidRPr="00A4126A">
              <w:rPr>
                <w:rStyle w:val="Hyperlink"/>
              </w:rPr>
              <w:t xml:space="preserve"> </w:t>
            </w:r>
          </w:p>
          <w:p w14:paraId="5193749F" w14:textId="77777777" w:rsidR="0088146E" w:rsidRPr="00A4126A" w:rsidRDefault="0088146E" w:rsidP="0088146E">
            <w:pPr>
              <w:numPr>
                <w:ilvl w:val="0"/>
                <w:numId w:val="41"/>
              </w:numPr>
              <w:ind w:left="313" w:hanging="283"/>
              <w:rPr>
                <w:lang w:val="en-AU"/>
              </w:rPr>
            </w:pPr>
            <w:r w:rsidRPr="00A4126A">
              <w:rPr>
                <w:lang w:val="en-AU"/>
              </w:rPr>
              <w:t xml:space="preserve">A documented procedure for the management of confirmed/suspect cases in the workplace has been developed. </w:t>
            </w:r>
          </w:p>
          <w:p w14:paraId="20EDE648" w14:textId="77777777" w:rsidR="0088146E" w:rsidRPr="00A4126A" w:rsidRDefault="00FC6A6D" w:rsidP="00A4126A">
            <w:pPr>
              <w:numPr>
                <w:ilvl w:val="1"/>
                <w:numId w:val="41"/>
              </w:numPr>
              <w:ind w:left="1494" w:hanging="425"/>
              <w:rPr>
                <w:rStyle w:val="Hyperlink"/>
              </w:rPr>
            </w:pPr>
            <w:hyperlink r:id="rId54" w:history="1">
              <w:r w:rsidR="0088146E" w:rsidRPr="00A4126A">
                <w:rPr>
                  <w:rStyle w:val="Hyperlink"/>
                </w:rPr>
                <w:t>20/293822 - COVID-19 - Procedure - Confirmed or Suspect Case - Governing Procedure</w:t>
              </w:r>
            </w:hyperlink>
          </w:p>
          <w:p w14:paraId="61A82EEC" w14:textId="77777777" w:rsidR="0088146E" w:rsidRPr="00A4126A" w:rsidRDefault="00050AAF" w:rsidP="00A4126A">
            <w:pPr>
              <w:numPr>
                <w:ilvl w:val="1"/>
                <w:numId w:val="41"/>
              </w:numPr>
              <w:ind w:left="1494" w:hanging="425"/>
              <w:rPr>
                <w:rStyle w:val="Hyperlink"/>
              </w:rPr>
            </w:pPr>
            <w:r w:rsidRPr="00050AAF">
              <w:t>Mangers:</w:t>
            </w:r>
            <w:r>
              <w:rPr>
                <w:rStyle w:val="Hyperlink"/>
              </w:rPr>
              <w:t xml:space="preserve">  </w:t>
            </w:r>
            <w:hyperlink r:id="rId55" w:history="1">
              <w:r w:rsidR="0088146E" w:rsidRPr="00A4126A">
                <w:rPr>
                  <w:rStyle w:val="Hyperlink"/>
                </w:rPr>
                <w:t>20/150779 - COVID-19 - Procedure - Confirmed or Suspect Case - Procedure for Managers</w:t>
              </w:r>
            </w:hyperlink>
          </w:p>
          <w:p w14:paraId="0C1CFA9D" w14:textId="77777777" w:rsidR="0088146E" w:rsidRPr="00A4126A" w:rsidRDefault="00050AAF" w:rsidP="00A4126A">
            <w:pPr>
              <w:numPr>
                <w:ilvl w:val="1"/>
                <w:numId w:val="41"/>
              </w:numPr>
              <w:ind w:left="1494" w:hanging="425"/>
              <w:rPr>
                <w:rStyle w:val="Hyperlink"/>
              </w:rPr>
            </w:pPr>
            <w:r w:rsidRPr="00050AAF">
              <w:t>Tenants:</w:t>
            </w:r>
            <w:r>
              <w:rPr>
                <w:rStyle w:val="Hyperlink"/>
              </w:rPr>
              <w:t xml:space="preserve">  </w:t>
            </w:r>
            <w:hyperlink r:id="rId56" w:history="1">
              <w:r w:rsidR="0088146E" w:rsidRPr="00A4126A">
                <w:rPr>
                  <w:rStyle w:val="Hyperlink"/>
                </w:rPr>
                <w:t>20/515788 - COVID-19 - Procedure - Confirmed or Suspect Case - Procedure for Tenant Partners</w:t>
              </w:r>
            </w:hyperlink>
          </w:p>
          <w:p w14:paraId="4EC71B92" w14:textId="77777777" w:rsidR="0088146E" w:rsidRPr="00A4126A" w:rsidRDefault="00050AAF" w:rsidP="00A4126A">
            <w:pPr>
              <w:numPr>
                <w:ilvl w:val="1"/>
                <w:numId w:val="41"/>
              </w:numPr>
              <w:ind w:left="1494" w:hanging="425"/>
              <w:rPr>
                <w:rStyle w:val="Hyperlink"/>
              </w:rPr>
            </w:pPr>
            <w:r w:rsidRPr="00050AAF">
              <w:t xml:space="preserve">Councillors:  </w:t>
            </w:r>
            <w:hyperlink r:id="rId57" w:history="1">
              <w:r w:rsidR="0088146E" w:rsidRPr="00A4126A">
                <w:rPr>
                  <w:rStyle w:val="Hyperlink"/>
                </w:rPr>
                <w:t>20/618429 - COVID-19 - Procedure - Confirmed or Suspect Case - Procedure for Councillors</w:t>
              </w:r>
            </w:hyperlink>
          </w:p>
          <w:p w14:paraId="47799544" w14:textId="77777777" w:rsidR="00050AAF" w:rsidRDefault="00050AAF" w:rsidP="00050AAF">
            <w:pPr>
              <w:numPr>
                <w:ilvl w:val="0"/>
                <w:numId w:val="41"/>
              </w:numPr>
              <w:ind w:left="313" w:hanging="283"/>
              <w:rPr>
                <w:lang w:val="en-AU"/>
              </w:rPr>
            </w:pPr>
            <w:r>
              <w:rPr>
                <w:lang w:val="en-AU"/>
              </w:rPr>
              <w:t xml:space="preserve">The </w:t>
            </w:r>
            <w:r w:rsidRPr="00A4630F">
              <w:rPr>
                <w:lang w:val="en-AU"/>
              </w:rPr>
              <w:t xml:space="preserve">DHS </w:t>
            </w:r>
            <w:r w:rsidR="00A4630F">
              <w:rPr>
                <w:lang w:val="en-AU"/>
              </w:rPr>
              <w:t xml:space="preserve">website </w:t>
            </w:r>
            <w:r>
              <w:rPr>
                <w:lang w:val="en-AU"/>
              </w:rPr>
              <w:t>provides information for workplaces that have been deemed Tier 1 or 2 exposure sites</w:t>
            </w:r>
            <w:r w:rsidR="00A4630F">
              <w:rPr>
                <w:lang w:val="en-AU"/>
              </w:rPr>
              <w:t xml:space="preserve"> and/or have a confirmed case in the workplace</w:t>
            </w:r>
            <w:r>
              <w:rPr>
                <w:lang w:val="en-AU"/>
              </w:rPr>
              <w:t xml:space="preserve"> (Note: this information is reflected in the procedures listed above)</w:t>
            </w:r>
          </w:p>
          <w:p w14:paraId="1E603AC1" w14:textId="77777777" w:rsidR="00A4630F" w:rsidRDefault="00A4630F" w:rsidP="00A4630F">
            <w:pPr>
              <w:numPr>
                <w:ilvl w:val="1"/>
                <w:numId w:val="41"/>
              </w:numPr>
              <w:ind w:left="1494" w:hanging="425"/>
            </w:pPr>
            <w:r w:rsidRPr="00A4630F">
              <w:lastRenderedPageBreak/>
              <w:t xml:space="preserve">Exposure sites:  </w:t>
            </w:r>
            <w:hyperlink r:id="rId58" w:anchor="my-business-is-a-tier-1-exposure-site" w:history="1">
              <w:r w:rsidRPr="00A4630F">
                <w:rPr>
                  <w:rStyle w:val="Hyperlink"/>
                </w:rPr>
                <w:t>https://www.coronavirus.vic.gov.au/case-alerts-public-exposure-sites#my-business-is-a-tier-1-exposure-site</w:t>
              </w:r>
            </w:hyperlink>
          </w:p>
          <w:p w14:paraId="6CBACAEA" w14:textId="77777777" w:rsidR="00A4630F" w:rsidRPr="00A4630F" w:rsidRDefault="00A4630F" w:rsidP="00A4630F">
            <w:pPr>
              <w:numPr>
                <w:ilvl w:val="1"/>
                <w:numId w:val="41"/>
              </w:numPr>
              <w:ind w:left="1494" w:hanging="425"/>
            </w:pPr>
            <w:r w:rsidRPr="00A4630F">
              <w:t xml:space="preserve">Confirmed case in the workplace: </w:t>
            </w:r>
            <w:hyperlink r:id="rId59" w:history="1">
              <w:r w:rsidRPr="00A4630F">
                <w:rPr>
                  <w:rStyle w:val="Hyperlink"/>
                </w:rPr>
                <w:t>https://www.coronavirus.vic.gov.au/confirmed-case-workplace</w:t>
              </w:r>
            </w:hyperlink>
          </w:p>
          <w:p w14:paraId="550753D0" w14:textId="77777777" w:rsidR="00A4630F" w:rsidRPr="00A4630F" w:rsidRDefault="00A4630F" w:rsidP="00A4630F">
            <w:pPr>
              <w:numPr>
                <w:ilvl w:val="1"/>
                <w:numId w:val="41"/>
              </w:numPr>
              <w:ind w:left="1494" w:hanging="425"/>
            </w:pPr>
            <w:r w:rsidRPr="00A4630F">
              <w:t xml:space="preserve">Confirmed case in the workplace information pack: </w:t>
            </w:r>
            <w:hyperlink r:id="rId60" w:history="1">
              <w:r w:rsidRPr="00A4630F">
                <w:rPr>
                  <w:rStyle w:val="Hyperlink"/>
                </w:rPr>
                <w:t>https://www.coronavirus.vic.gov.au/sites/default/files/2021-09/Confirmed-case-in-workplace-information-pack.zip</w:t>
              </w:r>
            </w:hyperlink>
          </w:p>
          <w:p w14:paraId="1527467B" w14:textId="77777777" w:rsidR="00A4630F" w:rsidRDefault="00A4630F" w:rsidP="00A4630F">
            <w:pPr>
              <w:numPr>
                <w:ilvl w:val="2"/>
                <w:numId w:val="41"/>
              </w:numPr>
              <w:rPr>
                <w:lang w:val="en-AU"/>
              </w:rPr>
            </w:pPr>
            <w:r>
              <w:rPr>
                <w:lang w:val="en-AU"/>
              </w:rPr>
              <w:t>The information pack contains :</w:t>
            </w:r>
          </w:p>
          <w:p w14:paraId="1EC79016" w14:textId="77777777" w:rsidR="00B12EBD" w:rsidRPr="00B12EBD" w:rsidRDefault="00B12EBD" w:rsidP="00B12EBD">
            <w:pPr>
              <w:numPr>
                <w:ilvl w:val="3"/>
                <w:numId w:val="41"/>
              </w:numPr>
              <w:rPr>
                <w:lang w:val="en-AU"/>
              </w:rPr>
            </w:pPr>
            <w:r>
              <w:rPr>
                <w:lang w:val="en-AU"/>
              </w:rPr>
              <w:t>Employer notification form (complete immediately) – note WorkSafe notification will also be required</w:t>
            </w:r>
          </w:p>
          <w:p w14:paraId="68EF66B2" w14:textId="77777777" w:rsidR="00A4630F" w:rsidRDefault="00A4630F" w:rsidP="00A4630F">
            <w:pPr>
              <w:numPr>
                <w:ilvl w:val="3"/>
                <w:numId w:val="41"/>
              </w:numPr>
              <w:rPr>
                <w:lang w:val="en-AU"/>
              </w:rPr>
            </w:pPr>
            <w:r>
              <w:rPr>
                <w:lang w:val="en-AU"/>
              </w:rPr>
              <w:t>Checklist</w:t>
            </w:r>
            <w:r w:rsidR="00B12EBD">
              <w:rPr>
                <w:lang w:val="en-AU"/>
              </w:rPr>
              <w:t xml:space="preserve"> (complete within 48hrs)</w:t>
            </w:r>
          </w:p>
          <w:p w14:paraId="4343982D" w14:textId="77777777" w:rsidR="00A4630F" w:rsidRDefault="00A4630F" w:rsidP="00A4630F">
            <w:pPr>
              <w:numPr>
                <w:ilvl w:val="3"/>
                <w:numId w:val="41"/>
              </w:numPr>
              <w:rPr>
                <w:lang w:val="en-AU"/>
              </w:rPr>
            </w:pPr>
            <w:r>
              <w:rPr>
                <w:lang w:val="en-AU"/>
              </w:rPr>
              <w:t>Close contact spreadsheet</w:t>
            </w:r>
            <w:r w:rsidR="00B12EBD">
              <w:rPr>
                <w:lang w:val="en-AU"/>
              </w:rPr>
              <w:t xml:space="preserve"> (complete within 48hrs)</w:t>
            </w:r>
          </w:p>
          <w:p w14:paraId="1331C434" w14:textId="77777777" w:rsidR="00A4630F" w:rsidRDefault="00A4630F" w:rsidP="00A4630F">
            <w:pPr>
              <w:numPr>
                <w:ilvl w:val="3"/>
                <w:numId w:val="41"/>
              </w:numPr>
              <w:rPr>
                <w:lang w:val="en-AU"/>
              </w:rPr>
            </w:pPr>
            <w:r>
              <w:rPr>
                <w:lang w:val="en-AU"/>
              </w:rPr>
              <w:t>Employer notification form</w:t>
            </w:r>
            <w:r w:rsidR="00B12EBD">
              <w:rPr>
                <w:lang w:val="en-AU"/>
              </w:rPr>
              <w:t xml:space="preserve"> (complete immediately)</w:t>
            </w:r>
          </w:p>
          <w:p w14:paraId="7740A7CC" w14:textId="77777777" w:rsidR="00A4630F" w:rsidRDefault="00A4630F" w:rsidP="00A4630F">
            <w:pPr>
              <w:numPr>
                <w:ilvl w:val="3"/>
                <w:numId w:val="41"/>
              </w:numPr>
              <w:rPr>
                <w:lang w:val="en-AU"/>
              </w:rPr>
            </w:pPr>
            <w:r>
              <w:rPr>
                <w:lang w:val="en-AU"/>
              </w:rPr>
              <w:t>Workplace risk assessment</w:t>
            </w:r>
            <w:r w:rsidR="00B12EBD">
              <w:rPr>
                <w:lang w:val="en-AU"/>
              </w:rPr>
              <w:t xml:space="preserve"> (complete within 48hrs)</w:t>
            </w:r>
          </w:p>
          <w:p w14:paraId="0672440F" w14:textId="77777777" w:rsidR="00050AAF" w:rsidRDefault="007343F3" w:rsidP="00050AAF">
            <w:pPr>
              <w:numPr>
                <w:ilvl w:val="0"/>
                <w:numId w:val="41"/>
              </w:numPr>
              <w:ind w:left="313" w:hanging="283"/>
              <w:rPr>
                <w:lang w:val="en-AU"/>
              </w:rPr>
            </w:pPr>
            <w:r>
              <w:rPr>
                <w:lang w:val="en-AU"/>
              </w:rPr>
              <w:t>The following information sheets are also good sources of information for the management of cases within the workplace (copies also available from the DHS website)</w:t>
            </w:r>
          </w:p>
          <w:p w14:paraId="68A9AC2B" w14:textId="77777777" w:rsidR="0088146E" w:rsidRPr="007343F3" w:rsidRDefault="00FC6A6D" w:rsidP="007343F3">
            <w:pPr>
              <w:numPr>
                <w:ilvl w:val="1"/>
                <w:numId w:val="41"/>
              </w:numPr>
              <w:ind w:left="1494" w:hanging="425"/>
              <w:rPr>
                <w:rStyle w:val="Hyperlink"/>
              </w:rPr>
            </w:pPr>
            <w:hyperlink r:id="rId61" w:history="1">
              <w:r w:rsidR="0088146E" w:rsidRPr="007343F3">
                <w:rPr>
                  <w:rStyle w:val="Hyperlink"/>
                </w:rPr>
                <w:t>20/624204 - COVID-19 - Procedure - Confirmed or Suspect Case - DHHS - What to do if you have been in close contact with someone who has corona virus</w:t>
              </w:r>
            </w:hyperlink>
          </w:p>
          <w:p w14:paraId="503EDAB7" w14:textId="77777777" w:rsidR="0088146E" w:rsidRPr="007343F3" w:rsidRDefault="00FC6A6D" w:rsidP="007343F3">
            <w:pPr>
              <w:numPr>
                <w:ilvl w:val="1"/>
                <w:numId w:val="41"/>
              </w:numPr>
              <w:ind w:left="1494" w:hanging="425"/>
              <w:rPr>
                <w:rStyle w:val="Hyperlink"/>
              </w:rPr>
            </w:pPr>
            <w:hyperlink r:id="rId62" w:history="1">
              <w:r w:rsidR="0088146E" w:rsidRPr="007343F3">
                <w:rPr>
                  <w:rStyle w:val="Hyperlink"/>
                </w:rPr>
                <w:t>20/623573 - COVID-19 - Procedure - Confirmed or Suspect Case - DHHS - What to do if you've tested positive for coronavirus</w:t>
              </w:r>
            </w:hyperlink>
          </w:p>
          <w:p w14:paraId="16598A4E" w14:textId="77777777" w:rsidR="0088146E" w:rsidRPr="007343F3" w:rsidRDefault="00FC6A6D" w:rsidP="007343F3">
            <w:pPr>
              <w:numPr>
                <w:ilvl w:val="1"/>
                <w:numId w:val="41"/>
              </w:numPr>
              <w:ind w:left="1494" w:hanging="425"/>
              <w:rPr>
                <w:rStyle w:val="Hyperlink"/>
              </w:rPr>
            </w:pPr>
            <w:hyperlink r:id="rId63" w:history="1">
              <w:r w:rsidR="0088146E" w:rsidRPr="007343F3">
                <w:rPr>
                  <w:rStyle w:val="Hyperlink"/>
                </w:rPr>
                <w:t>20/622300 - COVID-19 - Procedure - Confirmed or Suspect Case - DHHS - Workplace guidance for managing suspected and confirmed cases</w:t>
              </w:r>
            </w:hyperlink>
          </w:p>
          <w:p w14:paraId="041B946D" w14:textId="77777777" w:rsidR="0088146E" w:rsidRPr="007343F3" w:rsidRDefault="007343F3" w:rsidP="007343F3">
            <w:pPr>
              <w:numPr>
                <w:ilvl w:val="0"/>
                <w:numId w:val="41"/>
              </w:numPr>
              <w:ind w:left="313" w:hanging="283"/>
              <w:rPr>
                <w:lang w:val="en-AU"/>
              </w:rPr>
            </w:pPr>
            <w:r w:rsidRPr="007343F3">
              <w:rPr>
                <w:lang w:val="en-AU"/>
              </w:rPr>
              <w:t>The following information is BCC supporting documentation</w:t>
            </w:r>
            <w:r>
              <w:rPr>
                <w:lang w:val="en-AU"/>
              </w:rPr>
              <w:t>:</w:t>
            </w:r>
          </w:p>
          <w:p w14:paraId="3119D504" w14:textId="77777777" w:rsidR="0088146E" w:rsidRPr="007343F3" w:rsidRDefault="00FC6A6D" w:rsidP="007343F3">
            <w:pPr>
              <w:numPr>
                <w:ilvl w:val="1"/>
                <w:numId w:val="41"/>
              </w:numPr>
              <w:ind w:left="1494" w:hanging="425"/>
              <w:rPr>
                <w:rStyle w:val="Hyperlink"/>
              </w:rPr>
            </w:pPr>
            <w:hyperlink r:id="rId64" w:history="1">
              <w:r w:rsidR="0088146E" w:rsidRPr="007343F3">
                <w:rPr>
                  <w:rStyle w:val="Hyperlink"/>
                </w:rPr>
                <w:t>20/285776 - COVID-19 - Procedure - Confirmed or Suspect Case - Elumina Reporting</w:t>
              </w:r>
            </w:hyperlink>
          </w:p>
          <w:p w14:paraId="470DD5DE" w14:textId="77777777" w:rsidR="0088146E" w:rsidRPr="007343F3" w:rsidRDefault="00FC6A6D" w:rsidP="007343F3">
            <w:pPr>
              <w:numPr>
                <w:ilvl w:val="1"/>
                <w:numId w:val="41"/>
              </w:numPr>
              <w:ind w:left="1494" w:hanging="425"/>
              <w:rPr>
                <w:rStyle w:val="Hyperlink"/>
              </w:rPr>
            </w:pPr>
            <w:hyperlink r:id="rId65" w:history="1">
              <w:r w:rsidR="0088146E" w:rsidRPr="007343F3">
                <w:rPr>
                  <w:rStyle w:val="Hyperlink"/>
                </w:rPr>
                <w:t>20/327436 - COVID-19 - Procedure - confirmed or Suspect Case - Guidance Note - Case Definitions</w:t>
              </w:r>
            </w:hyperlink>
          </w:p>
          <w:p w14:paraId="78D27033" w14:textId="77777777" w:rsidR="0088146E" w:rsidRPr="007343F3" w:rsidRDefault="00FC6A6D" w:rsidP="007343F3">
            <w:pPr>
              <w:numPr>
                <w:ilvl w:val="1"/>
                <w:numId w:val="41"/>
              </w:numPr>
              <w:ind w:left="1494" w:hanging="425"/>
              <w:rPr>
                <w:rStyle w:val="Hyperlink"/>
              </w:rPr>
            </w:pPr>
            <w:hyperlink r:id="rId66" w:history="1">
              <w:r w:rsidR="0088146E" w:rsidRPr="007343F3">
                <w:rPr>
                  <w:rStyle w:val="Hyperlink"/>
                </w:rPr>
                <w:t>20/327842 - COVID-19 - Procedure - Confirmed or Suspect Case - Guidance Note - What to expect if a case of COVID-19 is confirmed in the Workplace</w:t>
              </w:r>
            </w:hyperlink>
          </w:p>
          <w:p w14:paraId="3C274A77" w14:textId="77777777" w:rsidR="0088146E" w:rsidRPr="007343F3" w:rsidRDefault="00FC6A6D" w:rsidP="007343F3">
            <w:pPr>
              <w:numPr>
                <w:ilvl w:val="1"/>
                <w:numId w:val="41"/>
              </w:numPr>
              <w:ind w:left="1494" w:hanging="425"/>
              <w:rPr>
                <w:rStyle w:val="Hyperlink"/>
              </w:rPr>
            </w:pPr>
            <w:hyperlink r:id="rId67" w:history="1">
              <w:r w:rsidR="0088146E" w:rsidRPr="007343F3">
                <w:rPr>
                  <w:rStyle w:val="Hyperlink"/>
                </w:rPr>
                <w:t>20/285907 - COVID-19 - Procedure - Confirmed or Suspect Case - Risk Management Review</w:t>
              </w:r>
            </w:hyperlink>
          </w:p>
          <w:p w14:paraId="4A608D79" w14:textId="77777777" w:rsidR="0088146E" w:rsidRPr="007343F3" w:rsidRDefault="00FC6A6D" w:rsidP="007343F3">
            <w:pPr>
              <w:numPr>
                <w:ilvl w:val="1"/>
                <w:numId w:val="41"/>
              </w:numPr>
              <w:ind w:left="1494" w:hanging="425"/>
              <w:rPr>
                <w:rStyle w:val="Hyperlink"/>
              </w:rPr>
            </w:pPr>
            <w:hyperlink r:id="rId68" w:history="1">
              <w:r w:rsidR="0088146E" w:rsidRPr="007343F3">
                <w:rPr>
                  <w:rStyle w:val="Hyperlink"/>
                </w:rPr>
                <w:t>20/306205 - COVID-19 - Procedure - Confirmed or Suspect Case - Confirm Request for Office Cleaning</w:t>
              </w:r>
            </w:hyperlink>
          </w:p>
          <w:p w14:paraId="7520376A" w14:textId="77777777" w:rsidR="0088146E" w:rsidRPr="007343F3" w:rsidRDefault="00FC6A6D" w:rsidP="007343F3">
            <w:pPr>
              <w:numPr>
                <w:ilvl w:val="1"/>
                <w:numId w:val="41"/>
              </w:numPr>
              <w:ind w:left="1494" w:hanging="425"/>
              <w:rPr>
                <w:rStyle w:val="Hyperlink"/>
              </w:rPr>
            </w:pPr>
            <w:hyperlink r:id="rId69" w:history="1">
              <w:r w:rsidR="0088146E" w:rsidRPr="007343F3">
                <w:rPr>
                  <w:rStyle w:val="Hyperlink"/>
                </w:rPr>
                <w:t>20/624298 - COVID-19 - Procedure - Confirmed or Suspect Case - Standard Communication Messages - Confirmed Case Management</w:t>
              </w:r>
            </w:hyperlink>
          </w:p>
          <w:p w14:paraId="6FFAE341" w14:textId="77777777" w:rsidR="0088146E" w:rsidRPr="007343F3" w:rsidRDefault="00FC6A6D" w:rsidP="007343F3">
            <w:pPr>
              <w:numPr>
                <w:ilvl w:val="1"/>
                <w:numId w:val="41"/>
              </w:numPr>
              <w:ind w:left="1494" w:hanging="425"/>
              <w:rPr>
                <w:rStyle w:val="Hyperlink"/>
              </w:rPr>
            </w:pPr>
            <w:hyperlink r:id="rId70" w:history="1">
              <w:r w:rsidR="0088146E" w:rsidRPr="007343F3">
                <w:rPr>
                  <w:rStyle w:val="Hyperlink"/>
                </w:rPr>
                <w:t>20/624300 - COVID-19 - Procedure - Confirmed or Suspect Case - Standard Communication Messages - General Notifications</w:t>
              </w:r>
            </w:hyperlink>
          </w:p>
          <w:p w14:paraId="06ED174C" w14:textId="77777777" w:rsidR="0088146E" w:rsidRPr="00DF5EC5" w:rsidRDefault="009A1FFB" w:rsidP="0088146E">
            <w:pPr>
              <w:rPr>
                <w:b/>
                <w:lang w:val="en-AU"/>
              </w:rPr>
            </w:pPr>
            <w:r>
              <w:rPr>
                <w:b/>
                <w:lang w:val="en-AU"/>
              </w:rPr>
              <w:t>Creative</w:t>
            </w:r>
            <w:r w:rsidR="0088146E" w:rsidRPr="00DF5EC5">
              <w:rPr>
                <w:b/>
                <w:lang w:val="en-AU"/>
              </w:rPr>
              <w:t xml:space="preserve"> Partners</w:t>
            </w:r>
          </w:p>
          <w:p w14:paraId="50A37AA0" w14:textId="77777777" w:rsidR="0088146E" w:rsidRPr="009D700B" w:rsidRDefault="009A1FFB" w:rsidP="0088146E">
            <w:pPr>
              <w:numPr>
                <w:ilvl w:val="0"/>
                <w:numId w:val="41"/>
              </w:numPr>
              <w:ind w:left="313" w:hanging="283"/>
              <w:rPr>
                <w:lang w:val="en-AU"/>
              </w:rPr>
            </w:pPr>
            <w:r>
              <w:rPr>
                <w:lang w:val="en-AU"/>
              </w:rPr>
              <w:t>Creative</w:t>
            </w:r>
            <w:r w:rsidR="0088146E" w:rsidRPr="009D700B">
              <w:rPr>
                <w:lang w:val="en-AU"/>
              </w:rPr>
              <w:t xml:space="preserve"> partners are expected to work with Brimbank City Council on the management of any confirmed or suspe</w:t>
            </w:r>
            <w:r w:rsidR="00CF102E">
              <w:rPr>
                <w:lang w:val="en-AU"/>
              </w:rPr>
              <w:t>cted case of COVID at the venue</w:t>
            </w:r>
            <w:r w:rsidR="0088146E" w:rsidRPr="009D700B">
              <w:rPr>
                <w:lang w:val="en-AU"/>
              </w:rPr>
              <w:t>, this includes but is not limited to the provision of information required for completing risk assessments and contact tracing.</w:t>
            </w:r>
          </w:p>
          <w:p w14:paraId="2AA438EC" w14:textId="77777777" w:rsidR="0088146E" w:rsidRPr="009D700B" w:rsidRDefault="009A1FFB" w:rsidP="0088146E">
            <w:pPr>
              <w:numPr>
                <w:ilvl w:val="0"/>
                <w:numId w:val="41"/>
              </w:numPr>
              <w:ind w:left="313" w:hanging="283"/>
              <w:rPr>
                <w:lang w:val="en-AU"/>
              </w:rPr>
            </w:pPr>
            <w:r>
              <w:rPr>
                <w:lang w:val="en-AU"/>
              </w:rPr>
              <w:t>Creative</w:t>
            </w:r>
            <w:r w:rsidR="0088146E" w:rsidRPr="009D700B">
              <w:rPr>
                <w:lang w:val="en-AU"/>
              </w:rPr>
              <w:t xml:space="preserve"> partners must comply with the requirements of:</w:t>
            </w:r>
          </w:p>
          <w:p w14:paraId="792885AE" w14:textId="77777777" w:rsidR="0088146E" w:rsidRPr="00DF5EC5" w:rsidRDefault="00FC6A6D" w:rsidP="00DF5EC5">
            <w:pPr>
              <w:numPr>
                <w:ilvl w:val="1"/>
                <w:numId w:val="41"/>
              </w:numPr>
              <w:ind w:left="1494" w:hanging="425"/>
              <w:rPr>
                <w:rStyle w:val="Hyperlink"/>
              </w:rPr>
            </w:pPr>
            <w:hyperlink r:id="rId71" w:history="1">
              <w:r w:rsidR="0088146E" w:rsidRPr="00DF5EC5">
                <w:rPr>
                  <w:rStyle w:val="Hyperlink"/>
                </w:rPr>
                <w:t>20/515788 - COVID-19 - Procedure - Confirmed or Suspect Case - Procedure for Tenant Partners</w:t>
              </w:r>
            </w:hyperlink>
          </w:p>
          <w:p w14:paraId="229D5D26" w14:textId="77777777" w:rsidR="00D40E99" w:rsidRPr="0088146E" w:rsidRDefault="00D40E99" w:rsidP="00D40E99">
            <w:pPr>
              <w:pStyle w:val="TableCopy"/>
              <w:rPr>
                <w:i/>
                <w:iCs/>
                <w:highlight w:val="yellow"/>
              </w:rPr>
            </w:pPr>
          </w:p>
        </w:tc>
        <w:tc>
          <w:tcPr>
            <w:tcW w:w="523" w:type="pct"/>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0A0B34E1" w14:textId="77777777" w:rsidR="00D40E99" w:rsidRDefault="009A1FFB" w:rsidP="00D40E99">
            <w:pPr>
              <w:pStyle w:val="TableCopy"/>
            </w:pPr>
            <w:r>
              <w:lastRenderedPageBreak/>
              <w:t>BCC Staff</w:t>
            </w:r>
          </w:p>
          <w:p w14:paraId="6AF84672" w14:textId="77777777" w:rsidR="009A1FFB" w:rsidRDefault="009A1FFB" w:rsidP="00D40E99">
            <w:pPr>
              <w:pStyle w:val="TableCopy"/>
            </w:pPr>
          </w:p>
          <w:p w14:paraId="51B371C8" w14:textId="77777777" w:rsidR="009A1FFB" w:rsidRDefault="009A1FFB" w:rsidP="00D40E99">
            <w:pPr>
              <w:pStyle w:val="TableCopy"/>
            </w:pPr>
          </w:p>
          <w:p w14:paraId="6C20F4EC" w14:textId="77777777" w:rsidR="009A1FFB" w:rsidRDefault="009A1FFB" w:rsidP="00D40E99">
            <w:pPr>
              <w:pStyle w:val="TableCopy"/>
            </w:pPr>
          </w:p>
          <w:p w14:paraId="4760F7D2" w14:textId="77777777" w:rsidR="009A1FFB" w:rsidRDefault="009A1FFB" w:rsidP="00D40E99">
            <w:pPr>
              <w:pStyle w:val="TableCopy"/>
            </w:pPr>
          </w:p>
          <w:p w14:paraId="6E101751" w14:textId="77777777" w:rsidR="009A1FFB" w:rsidRDefault="009A1FFB" w:rsidP="00D40E99">
            <w:pPr>
              <w:pStyle w:val="TableCopy"/>
            </w:pPr>
          </w:p>
          <w:p w14:paraId="7A5B6B12" w14:textId="77777777" w:rsidR="009A1FFB" w:rsidRDefault="009A1FFB" w:rsidP="00D40E99">
            <w:pPr>
              <w:pStyle w:val="TableCopy"/>
            </w:pPr>
          </w:p>
          <w:p w14:paraId="20277A11" w14:textId="77777777" w:rsidR="009A1FFB" w:rsidRDefault="009A1FFB" w:rsidP="00D40E99">
            <w:pPr>
              <w:pStyle w:val="TableCopy"/>
            </w:pPr>
          </w:p>
          <w:p w14:paraId="2582A0A4" w14:textId="77777777" w:rsidR="009A1FFB" w:rsidRDefault="009A1FFB" w:rsidP="00D40E99">
            <w:pPr>
              <w:pStyle w:val="TableCopy"/>
            </w:pPr>
          </w:p>
          <w:p w14:paraId="1F596B7A" w14:textId="77777777" w:rsidR="009A1FFB" w:rsidRDefault="009A1FFB" w:rsidP="00D40E99">
            <w:pPr>
              <w:pStyle w:val="TableCopy"/>
            </w:pPr>
          </w:p>
          <w:p w14:paraId="447CEE21" w14:textId="77777777" w:rsidR="009A1FFB" w:rsidRDefault="009A1FFB" w:rsidP="00D40E99">
            <w:pPr>
              <w:pStyle w:val="TableCopy"/>
            </w:pPr>
          </w:p>
          <w:p w14:paraId="07C8346B" w14:textId="77777777" w:rsidR="009A1FFB" w:rsidRDefault="009A1FFB" w:rsidP="00D40E99">
            <w:pPr>
              <w:pStyle w:val="TableCopy"/>
            </w:pPr>
          </w:p>
          <w:p w14:paraId="268FAAD7" w14:textId="77777777" w:rsidR="009A1FFB" w:rsidRDefault="009A1FFB" w:rsidP="00D40E99">
            <w:pPr>
              <w:pStyle w:val="TableCopy"/>
            </w:pPr>
          </w:p>
          <w:p w14:paraId="7099B5E5" w14:textId="77777777" w:rsidR="009A1FFB" w:rsidRDefault="009A1FFB" w:rsidP="00D40E99">
            <w:pPr>
              <w:pStyle w:val="TableCopy"/>
            </w:pPr>
          </w:p>
          <w:p w14:paraId="53E41072" w14:textId="77777777" w:rsidR="009A1FFB" w:rsidRDefault="009A1FFB" w:rsidP="00D40E99">
            <w:pPr>
              <w:pStyle w:val="TableCopy"/>
            </w:pPr>
          </w:p>
          <w:p w14:paraId="6F57C1CC" w14:textId="77777777" w:rsidR="009A1FFB" w:rsidRDefault="009A1FFB" w:rsidP="00D40E99">
            <w:pPr>
              <w:pStyle w:val="TableCopy"/>
            </w:pPr>
          </w:p>
          <w:p w14:paraId="14B2ADE4" w14:textId="77777777" w:rsidR="009A1FFB" w:rsidRDefault="009A1FFB" w:rsidP="00D40E99">
            <w:pPr>
              <w:pStyle w:val="TableCopy"/>
            </w:pPr>
          </w:p>
          <w:p w14:paraId="25C5C432" w14:textId="77777777" w:rsidR="009A1FFB" w:rsidRDefault="009A1FFB" w:rsidP="00D40E99">
            <w:pPr>
              <w:pStyle w:val="TableCopy"/>
            </w:pPr>
          </w:p>
          <w:p w14:paraId="2F0466C4" w14:textId="77777777" w:rsidR="009A1FFB" w:rsidRDefault="009A1FFB" w:rsidP="00D40E99">
            <w:pPr>
              <w:pStyle w:val="TableCopy"/>
            </w:pPr>
          </w:p>
          <w:p w14:paraId="56E7344F" w14:textId="77777777" w:rsidR="009A1FFB" w:rsidRDefault="009A1FFB" w:rsidP="00D40E99">
            <w:pPr>
              <w:pStyle w:val="TableCopy"/>
            </w:pPr>
          </w:p>
          <w:p w14:paraId="7ECEA2FF" w14:textId="77777777" w:rsidR="009A1FFB" w:rsidRDefault="009A1FFB" w:rsidP="00D40E99">
            <w:pPr>
              <w:pStyle w:val="TableCopy"/>
            </w:pPr>
          </w:p>
          <w:p w14:paraId="58500AD8" w14:textId="77777777" w:rsidR="009A1FFB" w:rsidRDefault="009A1FFB" w:rsidP="00D40E99">
            <w:pPr>
              <w:pStyle w:val="TableCopy"/>
            </w:pPr>
          </w:p>
          <w:p w14:paraId="11BCE434" w14:textId="77777777" w:rsidR="009A1FFB" w:rsidRDefault="009A1FFB" w:rsidP="00D40E99">
            <w:pPr>
              <w:pStyle w:val="TableCopy"/>
            </w:pPr>
          </w:p>
          <w:p w14:paraId="168B494E" w14:textId="77777777" w:rsidR="009A1FFB" w:rsidRDefault="009A1FFB" w:rsidP="00D40E99">
            <w:pPr>
              <w:pStyle w:val="TableCopy"/>
            </w:pPr>
          </w:p>
          <w:p w14:paraId="7887E177" w14:textId="77777777" w:rsidR="009A1FFB" w:rsidRDefault="009A1FFB" w:rsidP="00D40E99">
            <w:pPr>
              <w:pStyle w:val="TableCopy"/>
            </w:pPr>
          </w:p>
          <w:p w14:paraId="0FE191E9" w14:textId="77777777" w:rsidR="009A1FFB" w:rsidRDefault="009A1FFB" w:rsidP="00D40E99">
            <w:pPr>
              <w:pStyle w:val="TableCopy"/>
            </w:pPr>
          </w:p>
          <w:p w14:paraId="5BA75EE6" w14:textId="77777777" w:rsidR="009A1FFB" w:rsidRDefault="009A1FFB" w:rsidP="00D40E99">
            <w:pPr>
              <w:pStyle w:val="TableCopy"/>
            </w:pPr>
          </w:p>
          <w:p w14:paraId="3EF093CB" w14:textId="77777777" w:rsidR="009A1FFB" w:rsidRDefault="009A1FFB" w:rsidP="00D40E99">
            <w:pPr>
              <w:pStyle w:val="TableCopy"/>
            </w:pPr>
          </w:p>
          <w:p w14:paraId="2E629E5A" w14:textId="77777777" w:rsidR="009A1FFB" w:rsidRDefault="009A1FFB" w:rsidP="00D40E99">
            <w:pPr>
              <w:pStyle w:val="TableCopy"/>
            </w:pPr>
          </w:p>
          <w:p w14:paraId="1861A0BD" w14:textId="77777777" w:rsidR="009A1FFB" w:rsidRDefault="009A1FFB" w:rsidP="00D40E99">
            <w:pPr>
              <w:pStyle w:val="TableCopy"/>
            </w:pPr>
          </w:p>
          <w:p w14:paraId="7460356B" w14:textId="77777777" w:rsidR="009A1FFB" w:rsidRDefault="009A1FFB" w:rsidP="00D40E99">
            <w:pPr>
              <w:pStyle w:val="TableCopy"/>
            </w:pPr>
          </w:p>
          <w:p w14:paraId="29EE4402" w14:textId="77777777" w:rsidR="009A1FFB" w:rsidRDefault="009A1FFB" w:rsidP="00D40E99">
            <w:pPr>
              <w:pStyle w:val="TableCopy"/>
            </w:pPr>
          </w:p>
          <w:p w14:paraId="34B3B733" w14:textId="77777777" w:rsidR="009A1FFB" w:rsidRDefault="009A1FFB" w:rsidP="00D40E99">
            <w:pPr>
              <w:pStyle w:val="TableCopy"/>
            </w:pPr>
          </w:p>
          <w:p w14:paraId="6D87FB63" w14:textId="77777777" w:rsidR="009A1FFB" w:rsidRDefault="009A1FFB" w:rsidP="00D40E99">
            <w:pPr>
              <w:pStyle w:val="TableCopy"/>
            </w:pPr>
          </w:p>
          <w:p w14:paraId="14C3F955" w14:textId="77777777" w:rsidR="009A1FFB" w:rsidRDefault="009A1FFB" w:rsidP="00D40E99">
            <w:pPr>
              <w:pStyle w:val="TableCopy"/>
            </w:pPr>
          </w:p>
          <w:p w14:paraId="3D40E8CD" w14:textId="77777777" w:rsidR="009A1FFB" w:rsidRDefault="009A1FFB" w:rsidP="00D40E99">
            <w:pPr>
              <w:pStyle w:val="TableCopy"/>
            </w:pPr>
          </w:p>
          <w:p w14:paraId="7E2FDFC7" w14:textId="77777777" w:rsidR="009A1FFB" w:rsidRDefault="009A1FFB" w:rsidP="00D40E99">
            <w:pPr>
              <w:pStyle w:val="TableCopy"/>
            </w:pPr>
          </w:p>
          <w:p w14:paraId="0DA8D74C" w14:textId="77777777" w:rsidR="009A1FFB" w:rsidRDefault="009A1FFB" w:rsidP="00D40E99">
            <w:pPr>
              <w:pStyle w:val="TableCopy"/>
            </w:pPr>
          </w:p>
          <w:p w14:paraId="215837C8" w14:textId="77777777" w:rsidR="009A1FFB" w:rsidRDefault="009A1FFB" w:rsidP="00D40E99">
            <w:pPr>
              <w:pStyle w:val="TableCopy"/>
            </w:pPr>
          </w:p>
          <w:p w14:paraId="5060BDD6" w14:textId="77777777" w:rsidR="009A1FFB" w:rsidRDefault="009A1FFB" w:rsidP="00D40E99">
            <w:pPr>
              <w:pStyle w:val="TableCopy"/>
            </w:pPr>
          </w:p>
          <w:p w14:paraId="2A5F8DD7" w14:textId="77777777" w:rsidR="009A1FFB" w:rsidRDefault="009A1FFB" w:rsidP="00D40E99">
            <w:pPr>
              <w:pStyle w:val="TableCopy"/>
            </w:pPr>
          </w:p>
          <w:p w14:paraId="2ED13571" w14:textId="77777777" w:rsidR="009A1FFB" w:rsidRDefault="009A1FFB" w:rsidP="00D40E99">
            <w:pPr>
              <w:pStyle w:val="TableCopy"/>
            </w:pPr>
          </w:p>
          <w:p w14:paraId="2AFBFCB4" w14:textId="77777777" w:rsidR="009A1FFB" w:rsidRDefault="009A1FFB" w:rsidP="00D40E99">
            <w:pPr>
              <w:pStyle w:val="TableCopy"/>
            </w:pPr>
          </w:p>
          <w:p w14:paraId="201A5843" w14:textId="77777777" w:rsidR="009A1FFB" w:rsidRDefault="009A1FFB" w:rsidP="00D40E99">
            <w:pPr>
              <w:pStyle w:val="TableCopy"/>
            </w:pPr>
          </w:p>
          <w:p w14:paraId="2DB8D822" w14:textId="77777777" w:rsidR="009A1FFB" w:rsidRDefault="009A1FFB" w:rsidP="00D40E99">
            <w:pPr>
              <w:pStyle w:val="TableCopy"/>
            </w:pPr>
          </w:p>
          <w:p w14:paraId="2748695E" w14:textId="77777777" w:rsidR="009A1FFB" w:rsidRDefault="009A1FFB" w:rsidP="00D40E99">
            <w:pPr>
              <w:pStyle w:val="TableCopy"/>
            </w:pPr>
          </w:p>
          <w:p w14:paraId="1FFF0CE6" w14:textId="77777777" w:rsidR="009A1FFB" w:rsidRDefault="009A1FFB" w:rsidP="00D40E99">
            <w:pPr>
              <w:pStyle w:val="TableCopy"/>
            </w:pPr>
          </w:p>
          <w:p w14:paraId="169E8D8D" w14:textId="77777777" w:rsidR="009A1FFB" w:rsidRDefault="009A1FFB" w:rsidP="00D40E99">
            <w:pPr>
              <w:pStyle w:val="TableCopy"/>
            </w:pPr>
          </w:p>
          <w:p w14:paraId="5BA92453" w14:textId="77777777" w:rsidR="009A1FFB" w:rsidRDefault="009A1FFB" w:rsidP="00D40E99">
            <w:pPr>
              <w:pStyle w:val="TableCopy"/>
            </w:pPr>
          </w:p>
          <w:p w14:paraId="02E376A6" w14:textId="77777777" w:rsidR="009A1FFB" w:rsidRDefault="009A1FFB" w:rsidP="00D40E99">
            <w:pPr>
              <w:pStyle w:val="TableCopy"/>
            </w:pPr>
          </w:p>
          <w:p w14:paraId="6B4B6065" w14:textId="77777777" w:rsidR="009A1FFB" w:rsidRDefault="009A1FFB" w:rsidP="00D40E99">
            <w:pPr>
              <w:pStyle w:val="TableCopy"/>
            </w:pPr>
          </w:p>
          <w:p w14:paraId="45BDF556" w14:textId="77777777" w:rsidR="009A1FFB" w:rsidRDefault="009A1FFB" w:rsidP="00D40E99">
            <w:pPr>
              <w:pStyle w:val="TableCopy"/>
            </w:pPr>
          </w:p>
          <w:p w14:paraId="2379AB5A" w14:textId="77777777" w:rsidR="009A1FFB" w:rsidRPr="0088146E" w:rsidRDefault="009A1FFB" w:rsidP="00D40E99">
            <w:pPr>
              <w:pStyle w:val="TableCopy"/>
              <w:rPr>
                <w:highlight w:val="yellow"/>
              </w:rPr>
            </w:pPr>
            <w:r>
              <w:t>Creative Partners</w:t>
            </w:r>
          </w:p>
        </w:tc>
      </w:tr>
    </w:tbl>
    <w:p w14:paraId="1BA7E3B3" w14:textId="77777777" w:rsidR="000326D5" w:rsidRPr="0088146E" w:rsidRDefault="0088146E" w:rsidP="000F552F">
      <w:pPr>
        <w:rPr>
          <w:b/>
          <w:noProof/>
          <w:lang w:val="en-AU" w:eastAsia="en-AU"/>
        </w:rPr>
      </w:pPr>
      <w:r w:rsidRPr="0088146E">
        <w:rPr>
          <w:b/>
          <w:noProof/>
          <w:lang w:val="en-AU" w:eastAsia="en-AU"/>
        </w:rPr>
        <w:lastRenderedPageBreak/>
        <w:t>Figure 1</w:t>
      </w:r>
      <w:r>
        <w:rPr>
          <w:b/>
          <w:noProof/>
          <w:lang w:val="en-AU" w:eastAsia="en-AU"/>
        </w:rPr>
        <w:t xml:space="preserve"> – COVID exposure types</w:t>
      </w:r>
    </w:p>
    <w:p w14:paraId="12D70752" w14:textId="77777777" w:rsidR="0088146E" w:rsidRDefault="00F606BD" w:rsidP="000F552F">
      <w:r>
        <w:rPr>
          <w:noProof/>
          <w:lang w:val="en-AU" w:eastAsia="en-AU"/>
        </w:rPr>
        <w:lastRenderedPageBreak/>
        <w:drawing>
          <wp:inline distT="0" distB="0" distL="0" distR="0" wp14:anchorId="781904DE" wp14:editId="72DCB7B9">
            <wp:extent cx="9253220" cy="5219065"/>
            <wp:effectExtent l="0" t="0" r="508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9253220" cy="5219065"/>
                    </a:xfrm>
                    <a:prstGeom prst="rect">
                      <a:avLst/>
                    </a:prstGeom>
                  </pic:spPr>
                </pic:pic>
              </a:graphicData>
            </a:graphic>
          </wp:inline>
        </w:drawing>
      </w:r>
    </w:p>
    <w:p w14:paraId="5E409E98" w14:textId="77777777" w:rsidR="0088146E" w:rsidRDefault="0088146E" w:rsidP="000F552F"/>
    <w:p w14:paraId="701103D5" w14:textId="77777777" w:rsidR="0088146E" w:rsidRDefault="0088146E" w:rsidP="000326D5">
      <w:pPr>
        <w:keepNext/>
        <w:pageBreakBefore/>
        <w:spacing w:before="240"/>
        <w:rPr>
          <w:rStyle w:val="Heading1Char"/>
        </w:rPr>
        <w:sectPr w:rsidR="0088146E" w:rsidSect="00FA62E6">
          <w:pgSz w:w="16840" w:h="11907" w:orient="landscape" w:code="9"/>
          <w:pgMar w:top="1134" w:right="1134" w:bottom="1134" w:left="1134" w:header="720" w:footer="720" w:gutter="0"/>
          <w:cols w:space="720"/>
          <w:docGrid w:linePitch="272"/>
        </w:sectPr>
      </w:pPr>
    </w:p>
    <w:p w14:paraId="57CD01AE" w14:textId="77777777" w:rsidR="005F78A2" w:rsidRPr="000326D5" w:rsidRDefault="00EA0320" w:rsidP="000326D5">
      <w:pPr>
        <w:keepNext/>
        <w:pageBreakBefore/>
        <w:spacing w:before="240"/>
        <w:rPr>
          <w:rStyle w:val="Heading1Char"/>
        </w:rPr>
      </w:pPr>
      <w:bookmarkStart w:id="13" w:name="Slide_Number_8"/>
      <w:bookmarkStart w:id="14" w:name="_Toc84839424"/>
      <w:bookmarkEnd w:id="13"/>
      <w:r w:rsidRPr="000326D5">
        <w:rPr>
          <w:rStyle w:val="Heading1Char"/>
        </w:rPr>
        <w:lastRenderedPageBreak/>
        <w:t>Enclosed spaces and ventilation</w:t>
      </w:r>
      <w:bookmarkEnd w:id="14"/>
      <w:r w:rsidR="00A57CE8">
        <w:rPr>
          <w:rStyle w:val="Heading1Char"/>
        </w:rPr>
        <w:t xml:space="preserve">                                                                                    </w:t>
      </w:r>
      <w:r w:rsidR="000326D5">
        <w:rPr>
          <w:rStyle w:val="Heading1Char"/>
        </w:rPr>
        <w:t xml:space="preserve"> </w:t>
      </w:r>
      <w:r w:rsidR="000326D5" w:rsidRPr="00EA0320">
        <w:rPr>
          <w:noProof/>
          <w:lang w:val="en-AU" w:eastAsia="en-AU"/>
        </w:rPr>
        <w:drawing>
          <wp:inline distT="0" distB="0" distL="0" distR="0" wp14:anchorId="188136CF" wp14:editId="30206DC1">
            <wp:extent cx="601726" cy="766582"/>
            <wp:effectExtent l="0" t="0" r="8255" b="0"/>
            <wp:docPr id="129" name="Graphic 2" descr="Tree icon">
              <a:extLst xmlns:a="http://schemas.openxmlformats.org/drawingml/2006/main">
                <a:ext uri="{FF2B5EF4-FFF2-40B4-BE49-F238E27FC236}">
                  <a16:creationId xmlns:a16="http://schemas.microsoft.com/office/drawing/2014/main" id="{766141FC-21B0-45C8-8277-1EF8F2D727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Graphic 2" descr="Tree icon">
                      <a:extLst>
                        <a:ext uri="{FF2B5EF4-FFF2-40B4-BE49-F238E27FC236}">
                          <a16:creationId xmlns:a16="http://schemas.microsoft.com/office/drawing/2014/main" id="{766141FC-21B0-45C8-8277-1EF8F2D72733}"/>
                        </a:ext>
                      </a:extLst>
                    </pic:cNvPr>
                    <pic:cNvPicPr>
                      <a:picLocks noChangeAspect="1"/>
                    </pic:cNvPicPr>
                  </pic:nvPicPr>
                  <pic:blipFill>
                    <a:blip r:embed="rId73"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74"/>
                        </a:ext>
                      </a:extLst>
                    </a:blip>
                    <a:stretch>
                      <a:fillRect/>
                    </a:stretch>
                  </pic:blipFill>
                  <pic:spPr>
                    <a:xfrm>
                      <a:off x="0" y="0"/>
                      <a:ext cx="601726" cy="766582"/>
                    </a:xfrm>
                    <a:prstGeom prst="rect">
                      <a:avLst/>
                    </a:prstGeom>
                  </pic:spPr>
                </pic:pic>
              </a:graphicData>
            </a:graphic>
          </wp:inline>
        </w:drawing>
      </w:r>
    </w:p>
    <w:tbl>
      <w:tblPr>
        <w:tblW w:w="5000" w:type="pct"/>
        <w:tblCellMar>
          <w:left w:w="0" w:type="dxa"/>
          <w:right w:w="0" w:type="dxa"/>
        </w:tblCellMar>
        <w:tblLook w:val="0620" w:firstRow="1" w:lastRow="0" w:firstColumn="0" w:lastColumn="0" w:noHBand="1" w:noVBand="1"/>
      </w:tblPr>
      <w:tblGrid>
        <w:gridCol w:w="4954"/>
        <w:gridCol w:w="8079"/>
        <w:gridCol w:w="1523"/>
      </w:tblGrid>
      <w:tr w:rsidR="00D04BA6" w:rsidRPr="00FF7262" w14:paraId="13A554DD" w14:textId="77777777" w:rsidTr="000326D5">
        <w:trPr>
          <w:trHeight w:val="680"/>
          <w:tblHeader/>
        </w:trPr>
        <w:tc>
          <w:tcPr>
            <w:tcW w:w="1702" w:type="pct"/>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vAlign w:val="center"/>
            <w:hideMark/>
          </w:tcPr>
          <w:p w14:paraId="6EC6616D" w14:textId="77777777" w:rsidR="00D04BA6" w:rsidRPr="00FF7262" w:rsidRDefault="00D04BA6" w:rsidP="002E5EB1">
            <w:pPr>
              <w:pStyle w:val="TableColumnHeading"/>
            </w:pPr>
            <w:r w:rsidRPr="00FF7262">
              <w:t>REQUIREMENT AND RECOMMENDATIONS</w:t>
            </w:r>
          </w:p>
        </w:tc>
        <w:tc>
          <w:tcPr>
            <w:tcW w:w="2775" w:type="pct"/>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vAlign w:val="center"/>
            <w:hideMark/>
          </w:tcPr>
          <w:p w14:paraId="4B947E0B" w14:textId="77777777" w:rsidR="00D04BA6" w:rsidRPr="00FF7262" w:rsidRDefault="00D04BA6" w:rsidP="002E5EB1">
            <w:pPr>
              <w:pStyle w:val="TableColumnHeading"/>
            </w:pPr>
            <w:r w:rsidRPr="00FF7262">
              <w:t>DESCRIBE WHAT YOU WILL DO</w:t>
            </w:r>
          </w:p>
        </w:tc>
        <w:tc>
          <w:tcPr>
            <w:tcW w:w="523" w:type="pct"/>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vAlign w:val="center"/>
            <w:hideMark/>
          </w:tcPr>
          <w:p w14:paraId="1AB4581F" w14:textId="77777777" w:rsidR="00D04BA6" w:rsidRPr="00FF7262" w:rsidRDefault="00D04BA6" w:rsidP="002E5EB1">
            <w:pPr>
              <w:pStyle w:val="TableColumnHeading"/>
            </w:pPr>
            <w:r w:rsidRPr="00FF7262">
              <w:t>WHO IS RESPONSIBLE</w:t>
            </w:r>
          </w:p>
        </w:tc>
      </w:tr>
      <w:tr w:rsidR="00D04BA6" w:rsidRPr="00FF7262" w14:paraId="64D6C78F" w14:textId="77777777" w:rsidTr="000326D5">
        <w:tc>
          <w:tcPr>
            <w:tcW w:w="1702" w:type="pct"/>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48B54D38" w14:textId="77777777" w:rsidR="00D04BA6" w:rsidRPr="00FF7262" w:rsidRDefault="00D04BA6" w:rsidP="00EA0320">
            <w:pPr>
              <w:pStyle w:val="TableCopy"/>
            </w:pPr>
            <w:r>
              <w:t>You should reduce the time workers spend in enclosed spaces. How will you do this?</w:t>
            </w:r>
          </w:p>
        </w:tc>
        <w:tc>
          <w:tcPr>
            <w:tcW w:w="2775" w:type="pct"/>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6E603A41" w14:textId="77777777" w:rsidR="00A104C3" w:rsidRPr="00A104C3" w:rsidRDefault="008E424F" w:rsidP="00A104C3">
            <w:pPr>
              <w:numPr>
                <w:ilvl w:val="0"/>
                <w:numId w:val="41"/>
              </w:numPr>
              <w:ind w:left="313" w:hanging="283"/>
              <w:rPr>
                <w:lang w:val="en-AU"/>
              </w:rPr>
            </w:pPr>
            <w:r>
              <w:rPr>
                <w:lang w:val="en-AU"/>
              </w:rPr>
              <w:t>Staff v</w:t>
            </w:r>
            <w:r w:rsidR="00A104C3" w:rsidRPr="00A104C3">
              <w:rPr>
                <w:lang w:val="en-AU"/>
              </w:rPr>
              <w:t>isi</w:t>
            </w:r>
            <w:r>
              <w:rPr>
                <w:lang w:val="en-AU"/>
              </w:rPr>
              <w:t>tation to this site is limited and to be co-ordinated with the Visual and public art senior officer</w:t>
            </w:r>
          </w:p>
          <w:p w14:paraId="7CA7B271" w14:textId="77777777" w:rsidR="005212AA" w:rsidRDefault="005212AA" w:rsidP="005212AA">
            <w:pPr>
              <w:numPr>
                <w:ilvl w:val="0"/>
                <w:numId w:val="41"/>
              </w:numPr>
              <w:ind w:left="313" w:hanging="283"/>
              <w:rPr>
                <w:lang w:val="en-AU"/>
              </w:rPr>
            </w:pPr>
            <w:r w:rsidRPr="005212AA">
              <w:rPr>
                <w:lang w:val="en-AU"/>
              </w:rPr>
              <w:t>Air-conditioning system available for use</w:t>
            </w:r>
          </w:p>
          <w:p w14:paraId="4875895E" w14:textId="77777777" w:rsidR="005212AA" w:rsidRPr="005212AA" w:rsidRDefault="005212AA" w:rsidP="005212AA">
            <w:pPr>
              <w:numPr>
                <w:ilvl w:val="0"/>
                <w:numId w:val="41"/>
              </w:numPr>
              <w:ind w:left="313" w:hanging="283"/>
              <w:rPr>
                <w:lang w:val="en-AU"/>
              </w:rPr>
            </w:pPr>
            <w:r w:rsidRPr="005212AA">
              <w:rPr>
                <w:lang w:val="en-AU"/>
              </w:rPr>
              <w:t>Where possible, internals doors can be propped open to assist with airflow</w:t>
            </w:r>
          </w:p>
          <w:p w14:paraId="6023BFC7" w14:textId="77777777" w:rsidR="009D700B" w:rsidRPr="00E54653" w:rsidRDefault="009D700B" w:rsidP="009D700B">
            <w:pPr>
              <w:numPr>
                <w:ilvl w:val="0"/>
                <w:numId w:val="41"/>
              </w:numPr>
              <w:ind w:left="313" w:hanging="283"/>
              <w:rPr>
                <w:lang w:val="en-AU"/>
              </w:rPr>
            </w:pPr>
            <w:r w:rsidRPr="00E54653">
              <w:rPr>
                <w:lang w:val="en-AU"/>
              </w:rPr>
              <w:t xml:space="preserve">Employees must take their meal/rest breaks outdoors (eating at desks not permitted). We encourage the use of the </w:t>
            </w:r>
            <w:r w:rsidR="00E54653" w:rsidRPr="00E54653">
              <w:rPr>
                <w:lang w:val="en-AU"/>
              </w:rPr>
              <w:t>back courtyard</w:t>
            </w:r>
          </w:p>
          <w:p w14:paraId="56810CF5" w14:textId="77777777" w:rsidR="009D700B" w:rsidRPr="005212AA" w:rsidRDefault="005212AA" w:rsidP="009D700B">
            <w:pPr>
              <w:rPr>
                <w:b/>
                <w:lang w:val="en-AU"/>
              </w:rPr>
            </w:pPr>
            <w:r w:rsidRPr="005212AA">
              <w:rPr>
                <w:b/>
                <w:lang w:val="en-AU"/>
              </w:rPr>
              <w:t xml:space="preserve">Creative </w:t>
            </w:r>
            <w:r w:rsidR="009D700B" w:rsidRPr="005212AA">
              <w:rPr>
                <w:b/>
                <w:lang w:val="en-AU"/>
              </w:rPr>
              <w:t>Partners</w:t>
            </w:r>
          </w:p>
          <w:p w14:paraId="2FDB00C6" w14:textId="77777777" w:rsidR="00D04BA6" w:rsidRDefault="005212AA" w:rsidP="00EA0320">
            <w:pPr>
              <w:numPr>
                <w:ilvl w:val="0"/>
                <w:numId w:val="41"/>
              </w:numPr>
              <w:ind w:left="313" w:hanging="283"/>
              <w:rPr>
                <w:lang w:val="en-AU"/>
              </w:rPr>
            </w:pPr>
            <w:r w:rsidRPr="005212AA">
              <w:rPr>
                <w:lang w:val="en-AU"/>
              </w:rPr>
              <w:t>Creative</w:t>
            </w:r>
            <w:r w:rsidR="009D700B" w:rsidRPr="005212AA">
              <w:rPr>
                <w:lang w:val="en-AU"/>
              </w:rPr>
              <w:t xml:space="preserve"> partners are expected to manage enclosed space requirements in areas under their management and control</w:t>
            </w:r>
            <w:r>
              <w:rPr>
                <w:lang w:val="en-AU"/>
              </w:rPr>
              <w:t xml:space="preserve"> </w:t>
            </w:r>
          </w:p>
          <w:p w14:paraId="7FB989BD" w14:textId="77777777" w:rsidR="00E54653" w:rsidRPr="00E54653" w:rsidRDefault="00E54653" w:rsidP="00E54653">
            <w:pPr>
              <w:numPr>
                <w:ilvl w:val="0"/>
                <w:numId w:val="41"/>
              </w:numPr>
              <w:ind w:left="313" w:hanging="283"/>
              <w:rPr>
                <w:lang w:val="en-AU"/>
              </w:rPr>
            </w:pPr>
            <w:r w:rsidRPr="005212AA">
              <w:rPr>
                <w:lang w:val="en-AU"/>
              </w:rPr>
              <w:t>Where possible, internals doors can be propped open to assist with airflow</w:t>
            </w:r>
            <w:r>
              <w:rPr>
                <w:lang w:val="en-AU"/>
              </w:rPr>
              <w:t xml:space="preserve">. </w:t>
            </w:r>
            <w:r w:rsidR="00A104C3">
              <w:rPr>
                <w:lang w:val="en-AU"/>
              </w:rPr>
              <w:t>Note:</w:t>
            </w:r>
            <w:r w:rsidRPr="00E54653">
              <w:rPr>
                <w:lang w:val="en-AU"/>
              </w:rPr>
              <w:t xml:space="preserve"> external doors will remain closed to prevent unauthorised building access).</w:t>
            </w:r>
          </w:p>
          <w:p w14:paraId="0BE60163" w14:textId="77777777" w:rsidR="00E54653" w:rsidRPr="009D700B" w:rsidRDefault="00E54653" w:rsidP="00A104C3">
            <w:pPr>
              <w:rPr>
                <w:lang w:val="en-AU"/>
              </w:rPr>
            </w:pPr>
          </w:p>
        </w:tc>
        <w:tc>
          <w:tcPr>
            <w:tcW w:w="523" w:type="pct"/>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11CFF1D5" w14:textId="77777777" w:rsidR="009D700B" w:rsidRPr="00F70732" w:rsidRDefault="005212AA" w:rsidP="009D700B">
            <w:pPr>
              <w:pStyle w:val="TableCopy"/>
            </w:pPr>
            <w:r>
              <w:t>BCC Staff</w:t>
            </w:r>
          </w:p>
          <w:p w14:paraId="717D3B10" w14:textId="77777777" w:rsidR="00880D9D" w:rsidRDefault="00880D9D" w:rsidP="009D700B">
            <w:pPr>
              <w:pStyle w:val="TableCopy"/>
            </w:pPr>
          </w:p>
          <w:p w14:paraId="6C4FC7FA" w14:textId="77777777" w:rsidR="00D04BA6" w:rsidRDefault="00D04BA6" w:rsidP="009D700B">
            <w:pPr>
              <w:pStyle w:val="TableCopy"/>
            </w:pPr>
          </w:p>
          <w:p w14:paraId="4BB7A2B4" w14:textId="77777777" w:rsidR="00E54653" w:rsidRDefault="00E54653" w:rsidP="009D700B">
            <w:pPr>
              <w:pStyle w:val="TableCopy"/>
            </w:pPr>
          </w:p>
          <w:p w14:paraId="5EE9A7FC" w14:textId="77777777" w:rsidR="00E54653" w:rsidRDefault="00E54653" w:rsidP="009D700B">
            <w:pPr>
              <w:pStyle w:val="TableCopy"/>
            </w:pPr>
          </w:p>
          <w:p w14:paraId="44DE4B29" w14:textId="77777777" w:rsidR="00A104C3" w:rsidRDefault="00A104C3" w:rsidP="009D700B">
            <w:pPr>
              <w:pStyle w:val="TableCopy"/>
            </w:pPr>
          </w:p>
          <w:p w14:paraId="1EF62ADB" w14:textId="77777777" w:rsidR="00E54653" w:rsidRPr="00BA3685" w:rsidRDefault="00E54653" w:rsidP="009D700B">
            <w:pPr>
              <w:pStyle w:val="TableCopy"/>
              <w:rPr>
                <w:highlight w:val="yellow"/>
              </w:rPr>
            </w:pPr>
            <w:r>
              <w:t>Creative Partners</w:t>
            </w:r>
          </w:p>
        </w:tc>
      </w:tr>
      <w:tr w:rsidR="00D04BA6" w:rsidRPr="00FF7262" w14:paraId="34AE5176" w14:textId="77777777" w:rsidTr="000326D5">
        <w:tc>
          <w:tcPr>
            <w:tcW w:w="1702" w:type="pct"/>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1EB2950A" w14:textId="77777777" w:rsidR="00D04BA6" w:rsidRPr="00EA0320" w:rsidRDefault="00D04BA6" w:rsidP="00EA0320">
            <w:pPr>
              <w:pStyle w:val="TableCopy"/>
            </w:pPr>
            <w:r w:rsidRPr="00EA0320">
              <w:t>If your industry is subject to additional industry obligations, you may also be required to:</w:t>
            </w:r>
          </w:p>
          <w:p w14:paraId="440C5D2D" w14:textId="77777777" w:rsidR="00D04BA6" w:rsidRPr="00EA0320" w:rsidRDefault="00D04BA6" w:rsidP="00EA0320">
            <w:pPr>
              <w:pStyle w:val="TableBullet"/>
            </w:pPr>
            <w:r w:rsidRPr="00EA0320">
              <w:t xml:space="preserve">ask workers to declare in writing before each shift that they are free of symptoms, have not been in contact with a confirmed case and have not been directed to quarantine or isolate. </w:t>
            </w:r>
          </w:p>
          <w:p w14:paraId="295F5832" w14:textId="77777777" w:rsidR="00D04BA6" w:rsidRPr="00EA0320" w:rsidRDefault="00D04BA6" w:rsidP="00EA0320">
            <w:pPr>
              <w:pStyle w:val="TableBullet"/>
            </w:pPr>
            <w:r w:rsidRPr="00EA0320">
              <w:t>conduct surveillance testing.</w:t>
            </w:r>
          </w:p>
          <w:p w14:paraId="49C74FA1" w14:textId="77777777" w:rsidR="00D04BA6" w:rsidRPr="00EA0320" w:rsidRDefault="00D04BA6" w:rsidP="00EA0320">
            <w:pPr>
              <w:pStyle w:val="TableCopy"/>
            </w:pPr>
            <w:r w:rsidRPr="00EA0320">
              <w:lastRenderedPageBreak/>
              <w:t>How will you do this?</w:t>
            </w:r>
          </w:p>
          <w:p w14:paraId="7E46A8AE" w14:textId="77777777" w:rsidR="00D04BA6" w:rsidRPr="00AC7509" w:rsidRDefault="00D04BA6" w:rsidP="001A418E">
            <w:pPr>
              <w:pStyle w:val="TableCopy"/>
            </w:pPr>
            <w:r>
              <w:rPr>
                <w:color w:val="000000"/>
              </w:rPr>
              <w:t xml:space="preserve">For more </w:t>
            </w:r>
            <w:r w:rsidRPr="001A418E">
              <w:t>information</w:t>
            </w:r>
            <w:r>
              <w:rPr>
                <w:color w:val="000000"/>
              </w:rPr>
              <w:t xml:space="preserve"> visit: </w:t>
            </w:r>
            <w:hyperlink r:id="rId75" w:tooltip="Link to Coronavirus Vic additional industry obligations webpage" w:history="1">
              <w:r>
                <w:rPr>
                  <w:rStyle w:val="Hyperlink"/>
                  <w:rFonts w:eastAsia="Calibri"/>
                  <w:color w:val="0563C1"/>
                </w:rPr>
                <w:t>coronavirus.vic.gov.au/additional-industry-obligations</w:t>
              </w:r>
            </w:hyperlink>
          </w:p>
        </w:tc>
        <w:tc>
          <w:tcPr>
            <w:tcW w:w="2775" w:type="pct"/>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77C20934" w14:textId="77777777" w:rsidR="009D700B" w:rsidRDefault="009D700B" w:rsidP="009D700B">
            <w:pPr>
              <w:numPr>
                <w:ilvl w:val="0"/>
                <w:numId w:val="41"/>
              </w:numPr>
              <w:ind w:left="313" w:hanging="283"/>
              <w:rPr>
                <w:lang w:val="en-AU"/>
              </w:rPr>
            </w:pPr>
            <w:r w:rsidRPr="005A11C9">
              <w:rPr>
                <w:lang w:val="en-AU"/>
              </w:rPr>
              <w:lastRenderedPageBreak/>
              <w:t xml:space="preserve">Monitor CHO directions for changes </w:t>
            </w:r>
            <w:r w:rsidR="009A1FFB">
              <w:rPr>
                <w:lang w:val="en-AU"/>
              </w:rPr>
              <w:t>and communicate changes to Creative Partners</w:t>
            </w:r>
            <w:r w:rsidR="00A104C3">
              <w:rPr>
                <w:lang w:val="en-AU"/>
              </w:rPr>
              <w:t xml:space="preserve"> </w:t>
            </w:r>
          </w:p>
          <w:p w14:paraId="69E8029B" w14:textId="77777777" w:rsidR="00D04BA6" w:rsidRPr="00BA3685" w:rsidRDefault="00D04BA6" w:rsidP="009A1FFB">
            <w:pPr>
              <w:ind w:left="313"/>
              <w:rPr>
                <w:i/>
                <w:iCs/>
                <w:highlight w:val="yellow"/>
              </w:rPr>
            </w:pPr>
          </w:p>
        </w:tc>
        <w:tc>
          <w:tcPr>
            <w:tcW w:w="523" w:type="pct"/>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04B8D1C0" w14:textId="77777777" w:rsidR="00D04BA6" w:rsidRDefault="009A1FFB" w:rsidP="001A418E">
            <w:pPr>
              <w:pStyle w:val="TableCopy"/>
            </w:pPr>
            <w:r>
              <w:t>BCC staff</w:t>
            </w:r>
          </w:p>
          <w:p w14:paraId="41535345" w14:textId="77777777" w:rsidR="009A1FFB" w:rsidRPr="00BA3685" w:rsidRDefault="009A1FFB" w:rsidP="001A418E">
            <w:pPr>
              <w:pStyle w:val="TableCopy"/>
              <w:rPr>
                <w:highlight w:val="yellow"/>
              </w:rPr>
            </w:pPr>
          </w:p>
        </w:tc>
      </w:tr>
    </w:tbl>
    <w:p w14:paraId="1E77FC14" w14:textId="77777777" w:rsidR="00B03FA8" w:rsidRDefault="00B03FA8" w:rsidP="00BB374E">
      <w:pPr>
        <w:spacing w:before="240"/>
      </w:pPr>
    </w:p>
    <w:p w14:paraId="7C0E476E" w14:textId="77777777" w:rsidR="000326D5" w:rsidRDefault="000326D5" w:rsidP="00BB374E">
      <w:pPr>
        <w:spacing w:before="240"/>
      </w:pPr>
    </w:p>
    <w:p w14:paraId="4AD741B1" w14:textId="77777777" w:rsidR="000326D5" w:rsidRDefault="000326D5" w:rsidP="00BB374E">
      <w:pPr>
        <w:spacing w:before="240"/>
      </w:pPr>
    </w:p>
    <w:p w14:paraId="3F001185" w14:textId="77777777" w:rsidR="000326D5" w:rsidRDefault="000326D5" w:rsidP="00BB374E">
      <w:pPr>
        <w:spacing w:before="240"/>
      </w:pPr>
    </w:p>
    <w:p w14:paraId="00ACFC94" w14:textId="77777777" w:rsidR="000326D5" w:rsidRDefault="000326D5" w:rsidP="000326D5">
      <w:pPr>
        <w:keepNext/>
        <w:pageBreakBefore/>
        <w:spacing w:before="240"/>
        <w:rPr>
          <w:rStyle w:val="Heading1Char"/>
        </w:rPr>
        <w:sectPr w:rsidR="000326D5" w:rsidSect="00FA62E6">
          <w:pgSz w:w="16840" w:h="11907" w:orient="landscape" w:code="9"/>
          <w:pgMar w:top="1134" w:right="1134" w:bottom="1134" w:left="1134" w:header="720" w:footer="720" w:gutter="0"/>
          <w:cols w:space="720"/>
          <w:docGrid w:linePitch="272"/>
        </w:sectPr>
      </w:pPr>
    </w:p>
    <w:p w14:paraId="07626467" w14:textId="77777777" w:rsidR="005F78A2" w:rsidRPr="000326D5" w:rsidRDefault="007F7425" w:rsidP="000326D5">
      <w:pPr>
        <w:keepNext/>
        <w:pageBreakBefore/>
        <w:spacing w:before="240"/>
        <w:rPr>
          <w:rStyle w:val="Heading1Char"/>
        </w:rPr>
      </w:pPr>
      <w:bookmarkStart w:id="15" w:name="Slide_Number_9"/>
      <w:bookmarkStart w:id="16" w:name="_Toc84839425"/>
      <w:bookmarkEnd w:id="15"/>
      <w:r w:rsidRPr="000326D5">
        <w:rPr>
          <w:rStyle w:val="Heading1Char"/>
        </w:rPr>
        <w:lastRenderedPageBreak/>
        <w:t>Workforce bubbles</w:t>
      </w:r>
      <w:bookmarkEnd w:id="16"/>
      <w:r w:rsidR="000326D5">
        <w:rPr>
          <w:rStyle w:val="Heading1Char"/>
        </w:rPr>
        <w:t xml:space="preserve"> </w:t>
      </w:r>
      <w:r w:rsidR="00A57CE8">
        <w:rPr>
          <w:rStyle w:val="Heading1Char"/>
        </w:rPr>
        <w:t xml:space="preserve">                                                                                                        </w:t>
      </w:r>
      <w:r w:rsidR="000326D5" w:rsidRPr="007F7425">
        <w:rPr>
          <w:noProof/>
          <w:lang w:val="en-AU" w:eastAsia="en-AU"/>
        </w:rPr>
        <w:drawing>
          <wp:inline distT="0" distB="0" distL="0" distR="0" wp14:anchorId="671F54AF" wp14:editId="3800BA08">
            <wp:extent cx="766449" cy="798008"/>
            <wp:effectExtent l="0" t="0" r="0" b="2540"/>
            <wp:docPr id="8" name="Graphic 7" descr="Two people in a bubble icon">
              <a:extLst xmlns:a="http://schemas.openxmlformats.org/drawingml/2006/main">
                <a:ext uri="{FF2B5EF4-FFF2-40B4-BE49-F238E27FC236}">
                  <a16:creationId xmlns:a16="http://schemas.microsoft.com/office/drawing/2014/main" id="{77950D91-F220-417D-9934-5E8511D33C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descr="Two people in a bubble icon">
                      <a:extLst>
                        <a:ext uri="{FF2B5EF4-FFF2-40B4-BE49-F238E27FC236}">
                          <a16:creationId xmlns:a16="http://schemas.microsoft.com/office/drawing/2014/main" id="{77950D91-F220-417D-9934-5E8511D33C6C}"/>
                        </a:ext>
                      </a:extLst>
                    </pic:cNvPr>
                    <pic:cNvPicPr>
                      <a:picLocks noChangeAspect="1"/>
                    </pic:cNvPicPr>
                  </pic:nvPicPr>
                  <pic:blipFill>
                    <a:blip r:embed="rId76"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77"/>
                        </a:ext>
                      </a:extLst>
                    </a:blip>
                    <a:stretch>
                      <a:fillRect/>
                    </a:stretch>
                  </pic:blipFill>
                  <pic:spPr>
                    <a:xfrm>
                      <a:off x="0" y="0"/>
                      <a:ext cx="766449" cy="798008"/>
                    </a:xfrm>
                    <a:prstGeom prst="rect">
                      <a:avLst/>
                    </a:prstGeom>
                  </pic:spPr>
                </pic:pic>
              </a:graphicData>
            </a:graphic>
          </wp:inline>
        </w:drawing>
      </w:r>
    </w:p>
    <w:tbl>
      <w:tblPr>
        <w:tblW w:w="5000" w:type="pct"/>
        <w:tblCellMar>
          <w:left w:w="0" w:type="dxa"/>
          <w:right w:w="0" w:type="dxa"/>
        </w:tblCellMar>
        <w:tblLook w:val="0620" w:firstRow="1" w:lastRow="0" w:firstColumn="0" w:lastColumn="0" w:noHBand="1" w:noVBand="1"/>
      </w:tblPr>
      <w:tblGrid>
        <w:gridCol w:w="5350"/>
        <w:gridCol w:w="7683"/>
        <w:gridCol w:w="1523"/>
      </w:tblGrid>
      <w:tr w:rsidR="00D04BA6" w:rsidRPr="00FF7262" w14:paraId="697A18EC" w14:textId="77777777" w:rsidTr="000326D5">
        <w:trPr>
          <w:trHeight w:val="680"/>
          <w:tblHeader/>
        </w:trPr>
        <w:tc>
          <w:tcPr>
            <w:tcW w:w="1838" w:type="pct"/>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vAlign w:val="center"/>
            <w:hideMark/>
          </w:tcPr>
          <w:p w14:paraId="64B28474" w14:textId="77777777" w:rsidR="00D04BA6" w:rsidRPr="00FF7262" w:rsidRDefault="00D04BA6" w:rsidP="002E5EB1">
            <w:pPr>
              <w:pStyle w:val="TableColumnHeading"/>
            </w:pPr>
            <w:r w:rsidRPr="00FF7262">
              <w:t>REQUIREMENT AND RECOMMENDATIONS</w:t>
            </w:r>
          </w:p>
        </w:tc>
        <w:tc>
          <w:tcPr>
            <w:tcW w:w="2638" w:type="pct"/>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vAlign w:val="center"/>
            <w:hideMark/>
          </w:tcPr>
          <w:p w14:paraId="2F9054F5" w14:textId="77777777" w:rsidR="00D04BA6" w:rsidRPr="00FF7262" w:rsidRDefault="00D04BA6" w:rsidP="002E5EB1">
            <w:pPr>
              <w:pStyle w:val="TableColumnHeading"/>
            </w:pPr>
            <w:r w:rsidRPr="00FF7262">
              <w:t>DESCRIBE WHAT YOU WILL DO</w:t>
            </w:r>
          </w:p>
        </w:tc>
        <w:tc>
          <w:tcPr>
            <w:tcW w:w="523" w:type="pct"/>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vAlign w:val="center"/>
            <w:hideMark/>
          </w:tcPr>
          <w:p w14:paraId="4F181212" w14:textId="77777777" w:rsidR="00D04BA6" w:rsidRPr="00FF7262" w:rsidRDefault="00D04BA6" w:rsidP="002E5EB1">
            <w:pPr>
              <w:pStyle w:val="TableColumnHeading"/>
            </w:pPr>
            <w:r w:rsidRPr="00FF7262">
              <w:t>WHO IS RESPONSIBLE</w:t>
            </w:r>
          </w:p>
        </w:tc>
      </w:tr>
      <w:tr w:rsidR="00D04BA6" w:rsidRPr="00FF7262" w14:paraId="1B5110EE" w14:textId="77777777" w:rsidTr="000326D5">
        <w:tc>
          <w:tcPr>
            <w:tcW w:w="1838" w:type="pct"/>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0C1B1484" w14:textId="77777777" w:rsidR="00D04BA6" w:rsidRPr="007F7425" w:rsidRDefault="00D04BA6" w:rsidP="007F7425">
            <w:pPr>
              <w:pStyle w:val="TableCopy"/>
            </w:pPr>
            <w:r w:rsidRPr="007F7425">
              <w:t>You are strongly recommended to consider rostering groups of workers on the same shifts at a single worksite. Try to avoid overlapping of workers during shift changes where practical.</w:t>
            </w:r>
            <w:r>
              <w:t xml:space="preserve"> </w:t>
            </w:r>
            <w:r w:rsidRPr="007F7425">
              <w:t>How will you do this?</w:t>
            </w:r>
          </w:p>
        </w:tc>
        <w:tc>
          <w:tcPr>
            <w:tcW w:w="2638" w:type="pct"/>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05EECC52" w14:textId="77777777" w:rsidR="000066EB" w:rsidRPr="00CA1658" w:rsidRDefault="000066EB" w:rsidP="000066EB">
            <w:pPr>
              <w:numPr>
                <w:ilvl w:val="0"/>
                <w:numId w:val="41"/>
              </w:numPr>
              <w:ind w:left="313" w:hanging="283"/>
              <w:rPr>
                <w:lang w:val="en-AU"/>
              </w:rPr>
            </w:pPr>
            <w:r w:rsidRPr="00CA1658">
              <w:rPr>
                <w:lang w:val="en-AU"/>
              </w:rPr>
              <w:t>All employees are required to work from home where the nature of work permits.</w:t>
            </w:r>
          </w:p>
          <w:p w14:paraId="35211A64" w14:textId="77777777" w:rsidR="000066EB" w:rsidRPr="00CA1658" w:rsidRDefault="000066EB" w:rsidP="000066EB">
            <w:pPr>
              <w:pStyle w:val="ListParagraph"/>
              <w:numPr>
                <w:ilvl w:val="1"/>
                <w:numId w:val="41"/>
              </w:numPr>
              <w:spacing w:before="0" w:after="160" w:line="252" w:lineRule="auto"/>
              <w:ind w:left="739" w:hanging="426"/>
              <w:contextualSpacing/>
              <w:rPr>
                <w:rFonts w:eastAsia="MS Mincho"/>
              </w:rPr>
            </w:pPr>
            <w:r w:rsidRPr="00CA1658">
              <w:rPr>
                <w:rFonts w:eastAsia="MS Mincho"/>
              </w:rPr>
              <w:t xml:space="preserve">Only persons performing </w:t>
            </w:r>
            <w:hyperlink r:id="rId78" w:history="1">
              <w:r w:rsidRPr="00CA1658">
                <w:rPr>
                  <w:rStyle w:val="Hyperlink"/>
                  <w:rFonts w:eastAsia="MS Mincho"/>
                </w:rPr>
                <w:t>authorised work</w:t>
              </w:r>
            </w:hyperlink>
            <w:r w:rsidRPr="00CA1658">
              <w:rPr>
                <w:rFonts w:eastAsia="MS Mincho"/>
              </w:rPr>
              <w:t xml:space="preserve"> on behalf of an </w:t>
            </w:r>
            <w:hyperlink r:id="rId79" w:history="1">
              <w:r w:rsidRPr="00CA1658">
                <w:rPr>
                  <w:rStyle w:val="Hyperlink"/>
                  <w:rFonts w:eastAsia="MS Mincho"/>
                </w:rPr>
                <w:t>authorised provider</w:t>
              </w:r>
            </w:hyperlink>
            <w:r w:rsidRPr="00CA1658">
              <w:rPr>
                <w:rFonts w:eastAsia="MS Mincho"/>
              </w:rPr>
              <w:t>, or who’s personal circumstances make it unsuitable to work from home, shall be allocated to the workplace bubble.</w:t>
            </w:r>
          </w:p>
          <w:p w14:paraId="51FE356F" w14:textId="77777777" w:rsidR="000066EB" w:rsidRPr="00CA1658" w:rsidRDefault="000066EB" w:rsidP="000066EB">
            <w:pPr>
              <w:pStyle w:val="ListParagraph"/>
              <w:numPr>
                <w:ilvl w:val="0"/>
                <w:numId w:val="0"/>
              </w:numPr>
              <w:spacing w:before="0" w:after="160" w:line="252" w:lineRule="auto"/>
              <w:ind w:left="739"/>
              <w:contextualSpacing/>
              <w:rPr>
                <w:rFonts w:eastAsia="MS Mincho"/>
              </w:rPr>
            </w:pPr>
          </w:p>
          <w:p w14:paraId="2054CBA0" w14:textId="77777777" w:rsidR="000066EB" w:rsidRPr="00661950" w:rsidRDefault="000066EB" w:rsidP="000066EB">
            <w:pPr>
              <w:pStyle w:val="ListParagraph"/>
              <w:numPr>
                <w:ilvl w:val="1"/>
                <w:numId w:val="41"/>
              </w:numPr>
              <w:spacing w:before="0" w:after="160" w:line="252" w:lineRule="auto"/>
              <w:ind w:left="739" w:hanging="426"/>
              <w:contextualSpacing/>
              <w:rPr>
                <w:rFonts w:eastAsia="MS Mincho"/>
              </w:rPr>
            </w:pPr>
            <w:r w:rsidRPr="00661950">
              <w:rPr>
                <w:rFonts w:eastAsia="MS Mincho"/>
              </w:rPr>
              <w:t xml:space="preserve">Department Managers that require their staff to attend </w:t>
            </w:r>
            <w:r w:rsidR="00E80F95" w:rsidRPr="00661950">
              <w:rPr>
                <w:rFonts w:eastAsia="MS Mincho"/>
              </w:rPr>
              <w:t>the site</w:t>
            </w:r>
            <w:r w:rsidRPr="00661950">
              <w:rPr>
                <w:rFonts w:eastAsia="MS Mincho"/>
              </w:rPr>
              <w:t xml:space="preserve"> for the purpose of authorised work must issue a valid </w:t>
            </w:r>
            <w:hyperlink r:id="rId80" w:history="1">
              <w:r w:rsidRPr="00661950">
                <w:rPr>
                  <w:rStyle w:val="Hyperlink"/>
                  <w:rFonts w:eastAsia="MS Mincho"/>
                </w:rPr>
                <w:t>worker permit</w:t>
              </w:r>
            </w:hyperlink>
            <w:r w:rsidRPr="00661950">
              <w:rPr>
                <w:rFonts w:eastAsia="MS Mincho"/>
              </w:rPr>
              <w:t xml:space="preserve"> to their employees.</w:t>
            </w:r>
          </w:p>
          <w:p w14:paraId="70148CF8" w14:textId="77777777" w:rsidR="00CA1658" w:rsidRPr="001A61DA" w:rsidRDefault="00CA1658" w:rsidP="00CA1658">
            <w:pPr>
              <w:pStyle w:val="ListParagraph"/>
              <w:numPr>
                <w:ilvl w:val="0"/>
                <w:numId w:val="0"/>
              </w:numPr>
              <w:spacing w:before="0" w:after="160" w:line="252" w:lineRule="auto"/>
              <w:ind w:left="1383"/>
              <w:contextualSpacing/>
              <w:rPr>
                <w:rFonts w:eastAsia="MS Mincho"/>
                <w:highlight w:val="yellow"/>
              </w:rPr>
            </w:pPr>
          </w:p>
          <w:p w14:paraId="5F70E9BF" w14:textId="77777777" w:rsidR="000066EB" w:rsidRPr="00661950" w:rsidRDefault="000066EB" w:rsidP="000066EB">
            <w:pPr>
              <w:pStyle w:val="ListParagraph"/>
              <w:numPr>
                <w:ilvl w:val="2"/>
                <w:numId w:val="41"/>
              </w:numPr>
              <w:spacing w:before="0" w:after="160" w:line="252" w:lineRule="auto"/>
              <w:ind w:left="1383" w:hanging="283"/>
              <w:contextualSpacing/>
              <w:rPr>
                <w:rFonts w:eastAsia="MS Mincho"/>
              </w:rPr>
            </w:pPr>
            <w:r w:rsidRPr="00661950">
              <w:rPr>
                <w:rFonts w:eastAsia="MS Mincho"/>
              </w:rPr>
              <w:t>Employees working in a vaccine mandated industry (Residential Aged Care, Construction, Healthcare, Education</w:t>
            </w:r>
            <w:r w:rsidR="00CA1658" w:rsidRPr="00661950">
              <w:rPr>
                <w:rFonts w:eastAsia="MS Mincho"/>
              </w:rPr>
              <w:t xml:space="preserve"> etc</w:t>
            </w:r>
            <w:r w:rsidRPr="00661950">
              <w:rPr>
                <w:rFonts w:eastAsia="MS Mincho"/>
              </w:rPr>
              <w:t xml:space="preserve">) or are an authorised worker, must satisfy the relevant vaccination requirements in order for a permit to be issued. </w:t>
            </w:r>
          </w:p>
          <w:p w14:paraId="09C434B5" w14:textId="77777777" w:rsidR="00CA1658" w:rsidRPr="0017197D" w:rsidRDefault="00CA1658" w:rsidP="00CA1658">
            <w:pPr>
              <w:numPr>
                <w:ilvl w:val="0"/>
                <w:numId w:val="41"/>
              </w:numPr>
              <w:ind w:left="313" w:hanging="283"/>
              <w:rPr>
                <w:lang w:val="en-AU"/>
              </w:rPr>
            </w:pPr>
            <w:r w:rsidRPr="0017197D">
              <w:rPr>
                <w:lang w:val="en-AU"/>
              </w:rPr>
              <w:t>All persons must restrict movement between worksites.</w:t>
            </w:r>
          </w:p>
          <w:p w14:paraId="4726C1F2" w14:textId="77777777" w:rsidR="00CA1658" w:rsidRPr="0017197D" w:rsidRDefault="00CA1658" w:rsidP="00CA1658">
            <w:pPr>
              <w:numPr>
                <w:ilvl w:val="0"/>
                <w:numId w:val="41"/>
              </w:numPr>
              <w:ind w:left="313" w:hanging="283"/>
              <w:rPr>
                <w:lang w:val="en-AU"/>
              </w:rPr>
            </w:pPr>
            <w:r w:rsidRPr="0017197D">
              <w:rPr>
                <w:lang w:val="en-AU"/>
              </w:rPr>
              <w:t>Cleaning services:</w:t>
            </w:r>
          </w:p>
          <w:p w14:paraId="34EB319D" w14:textId="77777777" w:rsidR="00CA1658" w:rsidRPr="002B0942" w:rsidRDefault="00CA1658" w:rsidP="00CA1658">
            <w:pPr>
              <w:pStyle w:val="ListParagraph"/>
              <w:numPr>
                <w:ilvl w:val="1"/>
                <w:numId w:val="41"/>
              </w:numPr>
              <w:spacing w:before="0" w:after="160" w:line="252" w:lineRule="auto"/>
              <w:ind w:left="739" w:hanging="426"/>
              <w:contextualSpacing/>
              <w:rPr>
                <w:rFonts w:eastAsia="MS Mincho"/>
              </w:rPr>
            </w:pPr>
            <w:r w:rsidRPr="002B0942">
              <w:rPr>
                <w:rFonts w:eastAsia="MS Mincho"/>
              </w:rPr>
              <w:t xml:space="preserve">Cleaning contractors are to assign the same person/s to attend </w:t>
            </w:r>
            <w:r w:rsidR="001A61DA">
              <w:rPr>
                <w:rFonts w:eastAsia="MS Mincho"/>
              </w:rPr>
              <w:t>the site</w:t>
            </w:r>
            <w:r w:rsidRPr="002B0942">
              <w:rPr>
                <w:rFonts w:eastAsia="MS Mincho"/>
              </w:rPr>
              <w:t xml:space="preserve"> and they must restrict movement between sites. </w:t>
            </w:r>
          </w:p>
          <w:p w14:paraId="3DDB1F90" w14:textId="77777777" w:rsidR="00CA1658" w:rsidRPr="0017197D" w:rsidRDefault="00CA1658" w:rsidP="00CA1658">
            <w:pPr>
              <w:numPr>
                <w:ilvl w:val="0"/>
                <w:numId w:val="41"/>
              </w:numPr>
              <w:ind w:left="313" w:hanging="283"/>
              <w:rPr>
                <w:lang w:val="en-AU"/>
              </w:rPr>
            </w:pPr>
            <w:r w:rsidRPr="0017197D">
              <w:rPr>
                <w:lang w:val="en-AU"/>
              </w:rPr>
              <w:t>Maintenance contractors:</w:t>
            </w:r>
          </w:p>
          <w:p w14:paraId="1A56B4C0" w14:textId="77777777" w:rsidR="00CA1658" w:rsidRPr="0017197D" w:rsidRDefault="00CA1658" w:rsidP="00CA1658">
            <w:pPr>
              <w:pStyle w:val="ListParagraph"/>
              <w:numPr>
                <w:ilvl w:val="1"/>
                <w:numId w:val="41"/>
              </w:numPr>
              <w:spacing w:before="0" w:after="160" w:line="252" w:lineRule="auto"/>
              <w:ind w:left="739" w:hanging="426"/>
              <w:contextualSpacing/>
              <w:rPr>
                <w:rFonts w:eastAsia="MS Mincho"/>
              </w:rPr>
            </w:pPr>
            <w:r w:rsidRPr="0017197D">
              <w:rPr>
                <w:rFonts w:eastAsia="MS Mincho"/>
              </w:rPr>
              <w:t>Non-essential works shall only be conducted outside of normal business hours.</w:t>
            </w:r>
          </w:p>
          <w:p w14:paraId="0B60F0A3" w14:textId="77777777" w:rsidR="00CA1658" w:rsidRPr="0017197D" w:rsidRDefault="00CA1658" w:rsidP="00CA1658">
            <w:pPr>
              <w:pStyle w:val="ListParagraph"/>
              <w:numPr>
                <w:ilvl w:val="1"/>
                <w:numId w:val="41"/>
              </w:numPr>
              <w:spacing w:before="0" w:after="160" w:line="252" w:lineRule="auto"/>
              <w:ind w:left="739" w:hanging="426"/>
              <w:contextualSpacing/>
              <w:rPr>
                <w:rFonts w:eastAsia="MS Mincho"/>
              </w:rPr>
            </w:pPr>
            <w:r w:rsidRPr="0017197D">
              <w:rPr>
                <w:rFonts w:eastAsia="MS Mincho"/>
              </w:rPr>
              <w:t>Emergency works can be conducted during normal business hours, however consideration needs to be given to “closing” the floor and/or entire workplace as appropriate.</w:t>
            </w:r>
          </w:p>
          <w:p w14:paraId="20FC4A40" w14:textId="77777777" w:rsidR="00CA1658" w:rsidRPr="0017197D" w:rsidRDefault="001A61DA" w:rsidP="00CA1658">
            <w:pPr>
              <w:rPr>
                <w:b/>
                <w:lang w:val="en-AU"/>
              </w:rPr>
            </w:pPr>
            <w:r>
              <w:rPr>
                <w:b/>
                <w:lang w:val="en-AU"/>
              </w:rPr>
              <w:lastRenderedPageBreak/>
              <w:t xml:space="preserve">Creative </w:t>
            </w:r>
            <w:r w:rsidR="00CA1658" w:rsidRPr="0017197D">
              <w:rPr>
                <w:b/>
                <w:lang w:val="en-AU"/>
              </w:rPr>
              <w:t>Partners</w:t>
            </w:r>
          </w:p>
          <w:p w14:paraId="09B93319" w14:textId="77777777" w:rsidR="00D04BA6" w:rsidRPr="00CA1658" w:rsidRDefault="001A61DA" w:rsidP="007F7425">
            <w:pPr>
              <w:numPr>
                <w:ilvl w:val="0"/>
                <w:numId w:val="41"/>
              </w:numPr>
              <w:ind w:left="313" w:hanging="283"/>
              <w:rPr>
                <w:lang w:val="en-AU"/>
              </w:rPr>
            </w:pPr>
            <w:r>
              <w:rPr>
                <w:lang w:val="en-AU"/>
              </w:rPr>
              <w:t>Creative</w:t>
            </w:r>
            <w:r w:rsidR="00CA1658" w:rsidRPr="0017197D">
              <w:rPr>
                <w:lang w:val="en-AU"/>
              </w:rPr>
              <w:t xml:space="preserve"> partners are expected to work with Brimbank City Council to establish and manage the workplace bubble</w:t>
            </w:r>
          </w:p>
        </w:tc>
        <w:tc>
          <w:tcPr>
            <w:tcW w:w="523" w:type="pct"/>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20EA0240" w14:textId="77777777" w:rsidR="00D04BA6" w:rsidRDefault="00E80F95" w:rsidP="000066EB">
            <w:pPr>
              <w:pStyle w:val="TableCopy"/>
            </w:pPr>
            <w:r>
              <w:lastRenderedPageBreak/>
              <w:t>BCC Staff</w:t>
            </w:r>
          </w:p>
          <w:p w14:paraId="4C65259E" w14:textId="77777777" w:rsidR="00CA1658" w:rsidRDefault="00CA1658" w:rsidP="00CA1658">
            <w:pPr>
              <w:pStyle w:val="TableCopy"/>
            </w:pPr>
          </w:p>
          <w:p w14:paraId="5F610C77" w14:textId="77777777" w:rsidR="00CA1658" w:rsidRDefault="00CA1658" w:rsidP="00CA1658">
            <w:pPr>
              <w:pStyle w:val="TableCopy"/>
            </w:pPr>
          </w:p>
          <w:p w14:paraId="29282AEA" w14:textId="77777777" w:rsidR="00CA1658" w:rsidRDefault="00CA1658" w:rsidP="00CA1658">
            <w:pPr>
              <w:pStyle w:val="TableCopy"/>
            </w:pPr>
          </w:p>
          <w:p w14:paraId="05032C40" w14:textId="77777777" w:rsidR="00CA1658" w:rsidRDefault="00CA1658" w:rsidP="00CA1658">
            <w:pPr>
              <w:pStyle w:val="TableCopy"/>
            </w:pPr>
          </w:p>
          <w:p w14:paraId="65C55389" w14:textId="77777777" w:rsidR="00CA1658" w:rsidRDefault="00CA1658" w:rsidP="00CA1658">
            <w:pPr>
              <w:pStyle w:val="TableCopy"/>
            </w:pPr>
          </w:p>
          <w:p w14:paraId="5E22A920" w14:textId="77777777" w:rsidR="00CA1658" w:rsidRDefault="00CA1658" w:rsidP="00CA1658">
            <w:pPr>
              <w:pStyle w:val="TableCopy"/>
            </w:pPr>
          </w:p>
          <w:p w14:paraId="72BF2237" w14:textId="77777777" w:rsidR="00CA1658" w:rsidRDefault="00CA1658" w:rsidP="00CA1658">
            <w:pPr>
              <w:pStyle w:val="TableCopy"/>
            </w:pPr>
          </w:p>
          <w:p w14:paraId="29907FE8" w14:textId="77777777" w:rsidR="00CA1658" w:rsidRDefault="00CA1658" w:rsidP="00CA1658">
            <w:pPr>
              <w:pStyle w:val="TableCopy"/>
            </w:pPr>
          </w:p>
          <w:p w14:paraId="2787BEB9" w14:textId="77777777" w:rsidR="00CA1658" w:rsidRDefault="001A61DA" w:rsidP="00CA1658">
            <w:pPr>
              <w:pStyle w:val="TableCopy"/>
            </w:pPr>
            <w:r>
              <w:t>Ops Centre</w:t>
            </w:r>
          </w:p>
          <w:p w14:paraId="1DAC9813" w14:textId="77777777" w:rsidR="00CA1658" w:rsidRDefault="00CA1658" w:rsidP="00CA1658">
            <w:pPr>
              <w:pStyle w:val="TableCopy"/>
            </w:pPr>
          </w:p>
          <w:p w14:paraId="0152D4B7" w14:textId="77777777" w:rsidR="00CA1658" w:rsidRDefault="00CA1658" w:rsidP="00CA1658">
            <w:pPr>
              <w:pStyle w:val="TableCopy"/>
            </w:pPr>
          </w:p>
          <w:p w14:paraId="61B732B7" w14:textId="77777777" w:rsidR="00CA1658" w:rsidRDefault="00CA1658" w:rsidP="00CA1658">
            <w:pPr>
              <w:pStyle w:val="TableCopy"/>
            </w:pPr>
          </w:p>
          <w:p w14:paraId="4C218633" w14:textId="77777777" w:rsidR="00CA1658" w:rsidRDefault="00CA1658" w:rsidP="00CA1658">
            <w:pPr>
              <w:pStyle w:val="TableCopy"/>
            </w:pPr>
          </w:p>
          <w:p w14:paraId="3D26312A" w14:textId="77777777" w:rsidR="00CA1658" w:rsidRDefault="00CA1658" w:rsidP="00CA1658">
            <w:pPr>
              <w:pStyle w:val="TableCopy"/>
            </w:pPr>
          </w:p>
          <w:p w14:paraId="7D38DB8A" w14:textId="77777777" w:rsidR="00CA1658" w:rsidRDefault="00CA1658" w:rsidP="00CA1658">
            <w:pPr>
              <w:pStyle w:val="TableCopy"/>
            </w:pPr>
          </w:p>
          <w:p w14:paraId="094B41AF" w14:textId="77777777" w:rsidR="00CA1658" w:rsidRPr="00F70732" w:rsidRDefault="001A61DA" w:rsidP="00CA1658">
            <w:pPr>
              <w:pStyle w:val="TableCopy"/>
            </w:pPr>
            <w:r>
              <w:t>Creative</w:t>
            </w:r>
            <w:r w:rsidR="00CA1658">
              <w:t xml:space="preserve"> Partners</w:t>
            </w:r>
          </w:p>
          <w:p w14:paraId="2723967D" w14:textId="77777777" w:rsidR="00CA1658" w:rsidRPr="00BA3685" w:rsidRDefault="00CA1658" w:rsidP="000066EB">
            <w:pPr>
              <w:pStyle w:val="TableCopy"/>
              <w:rPr>
                <w:highlight w:val="yellow"/>
              </w:rPr>
            </w:pPr>
          </w:p>
        </w:tc>
      </w:tr>
      <w:tr w:rsidR="00D04BA6" w:rsidRPr="00FF7262" w14:paraId="5444F830" w14:textId="77777777" w:rsidTr="000326D5">
        <w:tc>
          <w:tcPr>
            <w:tcW w:w="1838" w:type="pct"/>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100333EF" w14:textId="77777777" w:rsidR="00D04BA6" w:rsidRPr="007F7425" w:rsidRDefault="00D04BA6" w:rsidP="007F7425">
            <w:pPr>
              <w:pStyle w:val="TableCopy"/>
            </w:pPr>
            <w:r w:rsidRPr="007F7425">
              <w:lastRenderedPageBreak/>
              <w:t>If your industry is subject to additional industry obligations, you may also be required to:</w:t>
            </w:r>
          </w:p>
          <w:p w14:paraId="65EC1783" w14:textId="77777777" w:rsidR="00D04BA6" w:rsidRPr="007F7425" w:rsidRDefault="00D04BA6" w:rsidP="007F7425">
            <w:pPr>
              <w:pStyle w:val="TableBullet"/>
            </w:pPr>
            <w:r w:rsidRPr="007F7425">
              <w:t>limit or stop workers working across multiple sites where practical</w:t>
            </w:r>
          </w:p>
          <w:p w14:paraId="2D4EE591" w14:textId="77777777" w:rsidR="00D04BA6" w:rsidRPr="007F7425" w:rsidRDefault="00D04BA6" w:rsidP="007F7425">
            <w:pPr>
              <w:pStyle w:val="TableBullet"/>
            </w:pPr>
            <w:r w:rsidRPr="007F7425">
              <w:t>keep records of workers who are working for different employers across multiple premises.</w:t>
            </w:r>
          </w:p>
          <w:p w14:paraId="46C9B182" w14:textId="77777777" w:rsidR="00D04BA6" w:rsidRPr="007F7425" w:rsidRDefault="00D04BA6" w:rsidP="007F7425">
            <w:pPr>
              <w:pStyle w:val="TableCopy"/>
            </w:pPr>
            <w:r w:rsidRPr="007F7425">
              <w:t>How will you do this?</w:t>
            </w:r>
          </w:p>
          <w:p w14:paraId="42ABAD28" w14:textId="77777777" w:rsidR="00D04BA6" w:rsidRPr="00AC7509" w:rsidRDefault="00D04BA6" w:rsidP="001A418E">
            <w:pPr>
              <w:pStyle w:val="TableCopy"/>
            </w:pPr>
            <w:r>
              <w:rPr>
                <w:color w:val="000000"/>
              </w:rPr>
              <w:t xml:space="preserve">For more </w:t>
            </w:r>
            <w:r w:rsidRPr="001A418E">
              <w:t>information</w:t>
            </w:r>
            <w:r>
              <w:rPr>
                <w:color w:val="000000"/>
              </w:rPr>
              <w:t xml:space="preserve"> visit: </w:t>
            </w:r>
            <w:hyperlink r:id="rId81" w:tooltip="Link to Coronavirus Vic additional industry obligations webpage" w:history="1">
              <w:r>
                <w:rPr>
                  <w:rStyle w:val="Hyperlink"/>
                  <w:rFonts w:eastAsia="Calibri"/>
                  <w:color w:val="0563C1"/>
                </w:rPr>
                <w:t>coronavirus.vic.gov.au/additional-industry-obligations</w:t>
              </w:r>
            </w:hyperlink>
          </w:p>
        </w:tc>
        <w:tc>
          <w:tcPr>
            <w:tcW w:w="2638" w:type="pct"/>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4F1EA4B5" w14:textId="77777777" w:rsidR="00CA1658" w:rsidRDefault="00CA1658" w:rsidP="00CA1658">
            <w:pPr>
              <w:numPr>
                <w:ilvl w:val="0"/>
                <w:numId w:val="41"/>
              </w:numPr>
              <w:ind w:left="313" w:hanging="283"/>
              <w:rPr>
                <w:lang w:val="en-AU"/>
              </w:rPr>
            </w:pPr>
            <w:r w:rsidRPr="005A11C9">
              <w:rPr>
                <w:lang w:val="en-AU"/>
              </w:rPr>
              <w:t>Monitor CHO directions for changes and communicate changes t</w:t>
            </w:r>
            <w:r w:rsidR="001A61DA">
              <w:rPr>
                <w:lang w:val="en-AU"/>
              </w:rPr>
              <w:t>o Creative Partners</w:t>
            </w:r>
          </w:p>
          <w:p w14:paraId="65A1910A" w14:textId="77777777" w:rsidR="00D04BA6" w:rsidRPr="00BA3685" w:rsidRDefault="00D04BA6" w:rsidP="001A418E">
            <w:pPr>
              <w:pStyle w:val="TableCopy"/>
              <w:rPr>
                <w:i/>
                <w:iCs/>
                <w:highlight w:val="yellow"/>
              </w:rPr>
            </w:pPr>
          </w:p>
        </w:tc>
        <w:tc>
          <w:tcPr>
            <w:tcW w:w="523" w:type="pct"/>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02460BF2" w14:textId="77777777" w:rsidR="00D04BA6" w:rsidRPr="00AC7509" w:rsidRDefault="001A61DA" w:rsidP="001A418E">
            <w:pPr>
              <w:pStyle w:val="TableCopy"/>
            </w:pPr>
            <w:r>
              <w:t>BCC Staff</w:t>
            </w:r>
          </w:p>
        </w:tc>
      </w:tr>
    </w:tbl>
    <w:p w14:paraId="74F228E5" w14:textId="77777777" w:rsidR="00B03FA8" w:rsidRDefault="00B03FA8" w:rsidP="00B94AF1"/>
    <w:p w14:paraId="0917D9C6" w14:textId="77777777" w:rsidR="000326D5" w:rsidRDefault="000326D5" w:rsidP="00B94AF1"/>
    <w:p w14:paraId="730A28B7" w14:textId="77777777" w:rsidR="000326D5" w:rsidRDefault="000326D5" w:rsidP="00B94AF1"/>
    <w:p w14:paraId="67C8DFA0" w14:textId="77777777" w:rsidR="000326D5" w:rsidRDefault="000326D5" w:rsidP="00B94AF1">
      <w:pPr>
        <w:sectPr w:rsidR="000326D5" w:rsidSect="00FA62E6">
          <w:pgSz w:w="16840" w:h="11907" w:orient="landscape" w:code="9"/>
          <w:pgMar w:top="1134" w:right="1134" w:bottom="1134" w:left="1134" w:header="720" w:footer="720" w:gutter="0"/>
          <w:cols w:space="720"/>
          <w:docGrid w:linePitch="272"/>
        </w:sectPr>
      </w:pPr>
    </w:p>
    <w:p w14:paraId="2037F3BD" w14:textId="77777777" w:rsidR="000326D5" w:rsidRPr="000326D5" w:rsidRDefault="000326D5" w:rsidP="00B94AF1">
      <w:pPr>
        <w:rPr>
          <w:rStyle w:val="Heading1Char"/>
        </w:rPr>
      </w:pPr>
      <w:r>
        <w:lastRenderedPageBreak/>
        <w:t xml:space="preserve"> </w:t>
      </w:r>
      <w:bookmarkStart w:id="17" w:name="_Toc84839426"/>
      <w:r w:rsidRPr="000326D5">
        <w:rPr>
          <w:rStyle w:val="Heading1Char"/>
        </w:rPr>
        <w:t>Document History</w:t>
      </w:r>
      <w:bookmarkEnd w:id="17"/>
      <w:r>
        <w:rPr>
          <w:rStyle w:val="Heading1Cha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7820"/>
        <w:gridCol w:w="4855"/>
      </w:tblGrid>
      <w:tr w:rsidR="000326D5" w:rsidRPr="0017197D" w14:paraId="590B3D0B" w14:textId="77777777" w:rsidTr="000326D5">
        <w:tc>
          <w:tcPr>
            <w:tcW w:w="648" w:type="pct"/>
            <w:shd w:val="clear" w:color="auto" w:fill="002060"/>
          </w:tcPr>
          <w:p w14:paraId="1D8E61BE" w14:textId="77777777" w:rsidR="000326D5" w:rsidRPr="0017197D" w:rsidRDefault="000326D5" w:rsidP="002E5EB1">
            <w:pPr>
              <w:pStyle w:val="TableCopy"/>
              <w:rPr>
                <w:b/>
                <w:lang w:val="en-AU"/>
              </w:rPr>
            </w:pPr>
            <w:r w:rsidRPr="0017197D">
              <w:rPr>
                <w:b/>
                <w:lang w:val="en-AU"/>
              </w:rPr>
              <w:t>Date</w:t>
            </w:r>
          </w:p>
        </w:tc>
        <w:tc>
          <w:tcPr>
            <w:tcW w:w="2685" w:type="pct"/>
            <w:shd w:val="clear" w:color="auto" w:fill="002060"/>
          </w:tcPr>
          <w:p w14:paraId="7A4885D2" w14:textId="77777777" w:rsidR="000326D5" w:rsidRPr="0017197D" w:rsidRDefault="000326D5" w:rsidP="002E5EB1">
            <w:pPr>
              <w:pStyle w:val="TableCopy"/>
              <w:rPr>
                <w:b/>
                <w:lang w:val="en-AU"/>
              </w:rPr>
            </w:pPr>
            <w:r w:rsidRPr="0017197D">
              <w:rPr>
                <w:b/>
                <w:lang w:val="en-AU"/>
              </w:rPr>
              <w:t>Summary of Actions</w:t>
            </w:r>
          </w:p>
        </w:tc>
        <w:tc>
          <w:tcPr>
            <w:tcW w:w="1667" w:type="pct"/>
            <w:shd w:val="clear" w:color="auto" w:fill="002060"/>
          </w:tcPr>
          <w:p w14:paraId="4B42B449" w14:textId="77777777" w:rsidR="000326D5" w:rsidRPr="0017197D" w:rsidRDefault="000326D5" w:rsidP="002E5EB1">
            <w:pPr>
              <w:pStyle w:val="TableCopy"/>
              <w:rPr>
                <w:b/>
                <w:lang w:val="en-AU"/>
              </w:rPr>
            </w:pPr>
            <w:r w:rsidRPr="0017197D">
              <w:rPr>
                <w:b/>
                <w:lang w:val="en-AU"/>
              </w:rPr>
              <w:t>Consultation</w:t>
            </w:r>
          </w:p>
        </w:tc>
      </w:tr>
      <w:tr w:rsidR="000326D5" w:rsidRPr="0017197D" w14:paraId="4F94A9D7" w14:textId="77777777" w:rsidTr="000326D5">
        <w:tc>
          <w:tcPr>
            <w:tcW w:w="648" w:type="pct"/>
            <w:shd w:val="clear" w:color="auto" w:fill="auto"/>
          </w:tcPr>
          <w:p w14:paraId="1F31B7C0" w14:textId="77777777" w:rsidR="000326D5" w:rsidRPr="0017197D" w:rsidRDefault="000326D5" w:rsidP="000326D5">
            <w:pPr>
              <w:rPr>
                <w:lang w:val="en-AU"/>
              </w:rPr>
            </w:pPr>
            <w:r w:rsidRPr="0017197D">
              <w:rPr>
                <w:lang w:val="en-AU"/>
              </w:rPr>
              <w:t>5/6/2020</w:t>
            </w:r>
          </w:p>
        </w:tc>
        <w:tc>
          <w:tcPr>
            <w:tcW w:w="2685" w:type="pct"/>
            <w:shd w:val="clear" w:color="auto" w:fill="auto"/>
          </w:tcPr>
          <w:p w14:paraId="5162F1AD" w14:textId="77777777" w:rsidR="000326D5" w:rsidRPr="0017197D" w:rsidRDefault="000326D5" w:rsidP="000326D5">
            <w:pPr>
              <w:rPr>
                <w:lang w:val="en-AU"/>
              </w:rPr>
            </w:pPr>
            <w:r w:rsidRPr="0017197D">
              <w:rPr>
                <w:lang w:val="en-AU"/>
              </w:rPr>
              <w:t xml:space="preserve">COVID Safety Plan drafted (Word Doc) – </w:t>
            </w:r>
          </w:p>
          <w:p w14:paraId="5BDE6B23" w14:textId="77777777" w:rsidR="000326D5" w:rsidRPr="0017197D" w:rsidRDefault="000326D5" w:rsidP="000326D5">
            <w:pPr>
              <w:rPr>
                <w:lang w:val="en-AU"/>
              </w:rPr>
            </w:pPr>
            <w:r w:rsidRPr="0017197D">
              <w:rPr>
                <w:lang w:val="en-AU"/>
              </w:rPr>
              <w:t>Record Number:  20/255493</w:t>
            </w:r>
          </w:p>
        </w:tc>
        <w:tc>
          <w:tcPr>
            <w:tcW w:w="1667" w:type="pct"/>
            <w:shd w:val="clear" w:color="auto" w:fill="auto"/>
          </w:tcPr>
          <w:p w14:paraId="7EC11020" w14:textId="77777777" w:rsidR="000326D5" w:rsidRPr="0017197D" w:rsidRDefault="000326D5" w:rsidP="000326D5">
            <w:pPr>
              <w:rPr>
                <w:lang w:val="en-AU"/>
              </w:rPr>
            </w:pPr>
          </w:p>
        </w:tc>
      </w:tr>
      <w:tr w:rsidR="000326D5" w:rsidRPr="0017197D" w14:paraId="5A6F5662" w14:textId="77777777" w:rsidTr="000326D5">
        <w:tc>
          <w:tcPr>
            <w:tcW w:w="648" w:type="pct"/>
            <w:shd w:val="clear" w:color="auto" w:fill="auto"/>
          </w:tcPr>
          <w:p w14:paraId="15446DA8" w14:textId="77777777" w:rsidR="000326D5" w:rsidRPr="0017197D" w:rsidRDefault="000326D5" w:rsidP="000326D5">
            <w:pPr>
              <w:rPr>
                <w:lang w:val="en-AU"/>
              </w:rPr>
            </w:pPr>
            <w:r w:rsidRPr="0017197D">
              <w:rPr>
                <w:lang w:val="en-AU"/>
              </w:rPr>
              <w:t>5/8/2020</w:t>
            </w:r>
          </w:p>
        </w:tc>
        <w:tc>
          <w:tcPr>
            <w:tcW w:w="2685" w:type="pct"/>
            <w:shd w:val="clear" w:color="auto" w:fill="auto"/>
          </w:tcPr>
          <w:p w14:paraId="7D2F839E" w14:textId="77777777" w:rsidR="000326D5" w:rsidRPr="0017197D" w:rsidRDefault="000326D5" w:rsidP="000326D5">
            <w:pPr>
              <w:rPr>
                <w:lang w:val="en-AU"/>
              </w:rPr>
            </w:pPr>
            <w:r w:rsidRPr="0017197D">
              <w:rPr>
                <w:lang w:val="en-AU"/>
              </w:rPr>
              <w:t>COVID Safe Plan rewritten into the template available on the business Victoria website</w:t>
            </w:r>
          </w:p>
          <w:p w14:paraId="22D95071" w14:textId="77777777" w:rsidR="000326D5" w:rsidRPr="0017197D" w:rsidRDefault="000326D5" w:rsidP="000326D5">
            <w:pPr>
              <w:rPr>
                <w:lang w:val="en-AU"/>
              </w:rPr>
            </w:pPr>
            <w:r w:rsidRPr="0017197D">
              <w:rPr>
                <w:lang w:val="en-AU"/>
              </w:rPr>
              <w:t>Record Number: 20/363458</w:t>
            </w:r>
          </w:p>
        </w:tc>
        <w:tc>
          <w:tcPr>
            <w:tcW w:w="1667" w:type="pct"/>
            <w:shd w:val="clear" w:color="auto" w:fill="auto"/>
          </w:tcPr>
          <w:p w14:paraId="05EFC543" w14:textId="77777777" w:rsidR="000326D5" w:rsidRPr="0017197D" w:rsidRDefault="000326D5" w:rsidP="000326D5">
            <w:pPr>
              <w:rPr>
                <w:lang w:val="en-AU"/>
              </w:rPr>
            </w:pPr>
            <w:r w:rsidRPr="0017197D">
              <w:rPr>
                <w:lang w:val="en-AU"/>
              </w:rPr>
              <w:t>Special meeting held with HSRs on 27/5/2020 (meeting minutes 20/240502) to discuss COVID Safety Plan.  All feedback received was considered and incorporated where possible</w:t>
            </w:r>
          </w:p>
        </w:tc>
      </w:tr>
      <w:tr w:rsidR="000326D5" w:rsidRPr="0017197D" w14:paraId="643CA1D3" w14:textId="77777777" w:rsidTr="000326D5">
        <w:tc>
          <w:tcPr>
            <w:tcW w:w="648" w:type="pct"/>
            <w:shd w:val="clear" w:color="auto" w:fill="auto"/>
          </w:tcPr>
          <w:p w14:paraId="7C51CC88" w14:textId="77777777" w:rsidR="000326D5" w:rsidRPr="0017197D" w:rsidRDefault="000326D5" w:rsidP="000326D5">
            <w:pPr>
              <w:rPr>
                <w:lang w:val="en-AU"/>
              </w:rPr>
            </w:pPr>
            <w:r w:rsidRPr="0017197D">
              <w:rPr>
                <w:lang w:val="en-AU"/>
              </w:rPr>
              <w:t>28/10/2020</w:t>
            </w:r>
          </w:p>
        </w:tc>
        <w:tc>
          <w:tcPr>
            <w:tcW w:w="2685" w:type="pct"/>
            <w:shd w:val="clear" w:color="auto" w:fill="auto"/>
          </w:tcPr>
          <w:p w14:paraId="692082ED" w14:textId="77777777" w:rsidR="000326D5" w:rsidRPr="0017197D" w:rsidRDefault="000326D5" w:rsidP="000326D5">
            <w:pPr>
              <w:rPr>
                <w:lang w:val="en-AU"/>
              </w:rPr>
            </w:pPr>
            <w:r w:rsidRPr="0017197D">
              <w:rPr>
                <w:lang w:val="en-AU"/>
              </w:rPr>
              <w:t>Converted the COVID Safe Plan on to the updated template (COVID Safe Plan – Accessible Version) released by Business Victoria.  Formatted the template to make it easier to work with.</w:t>
            </w:r>
          </w:p>
          <w:p w14:paraId="1F4BB250" w14:textId="77777777" w:rsidR="000326D5" w:rsidRPr="0017197D" w:rsidRDefault="000326D5" w:rsidP="000326D5">
            <w:pPr>
              <w:rPr>
                <w:lang w:val="en-AU"/>
              </w:rPr>
            </w:pPr>
            <w:r w:rsidRPr="0017197D">
              <w:rPr>
                <w:lang w:val="en-AU"/>
              </w:rPr>
              <w:t>Reviewed content of previous plan and updated content to align with Chief Health Officer Workplace Direction No 8</w:t>
            </w:r>
          </w:p>
        </w:tc>
        <w:tc>
          <w:tcPr>
            <w:tcW w:w="1667" w:type="pct"/>
            <w:shd w:val="clear" w:color="auto" w:fill="auto"/>
          </w:tcPr>
          <w:p w14:paraId="36047656" w14:textId="77777777" w:rsidR="000326D5" w:rsidRPr="0017197D" w:rsidRDefault="000326D5" w:rsidP="000326D5">
            <w:pPr>
              <w:rPr>
                <w:lang w:val="en-AU"/>
              </w:rPr>
            </w:pPr>
          </w:p>
        </w:tc>
      </w:tr>
      <w:tr w:rsidR="000326D5" w:rsidRPr="0017197D" w14:paraId="5C947906" w14:textId="77777777" w:rsidTr="000326D5">
        <w:tc>
          <w:tcPr>
            <w:tcW w:w="648" w:type="pct"/>
            <w:shd w:val="clear" w:color="auto" w:fill="auto"/>
          </w:tcPr>
          <w:p w14:paraId="0518FAAA" w14:textId="77777777" w:rsidR="000326D5" w:rsidRPr="0017197D" w:rsidRDefault="000326D5" w:rsidP="000326D5">
            <w:pPr>
              <w:rPr>
                <w:lang w:val="en-AU"/>
              </w:rPr>
            </w:pPr>
            <w:r w:rsidRPr="0017197D">
              <w:rPr>
                <w:lang w:val="en-AU"/>
              </w:rPr>
              <w:t>17/11/2020</w:t>
            </w:r>
          </w:p>
        </w:tc>
        <w:tc>
          <w:tcPr>
            <w:tcW w:w="2685" w:type="pct"/>
            <w:shd w:val="clear" w:color="auto" w:fill="auto"/>
          </w:tcPr>
          <w:p w14:paraId="2A550B86" w14:textId="77777777" w:rsidR="000326D5" w:rsidRPr="0017197D" w:rsidRDefault="000326D5" w:rsidP="000326D5">
            <w:pPr>
              <w:rPr>
                <w:lang w:val="en-AU"/>
              </w:rPr>
            </w:pPr>
            <w:r w:rsidRPr="0017197D">
              <w:rPr>
                <w:lang w:val="en-AU"/>
              </w:rPr>
              <w:t>Draft plan updated as additional information is obtained</w:t>
            </w:r>
          </w:p>
          <w:p w14:paraId="1BA7DD43" w14:textId="77777777" w:rsidR="000326D5" w:rsidRPr="0017197D" w:rsidRDefault="000326D5" w:rsidP="000326D5">
            <w:pPr>
              <w:rPr>
                <w:lang w:val="en-AU"/>
              </w:rPr>
            </w:pPr>
            <w:r w:rsidRPr="0017197D">
              <w:rPr>
                <w:lang w:val="en-AU"/>
              </w:rPr>
              <w:t>Implementation checklist developed (</w:t>
            </w:r>
            <w:hyperlink r:id="rId82" w:history="1">
              <w:r w:rsidRPr="0017197D">
                <w:rPr>
                  <w:rStyle w:val="Hyperlink"/>
                  <w:lang w:val="en-AU"/>
                </w:rPr>
                <w:t>20/540543</w:t>
              </w:r>
            </w:hyperlink>
            <w:r w:rsidRPr="0017197D">
              <w:rPr>
                <w:lang w:val="en-AU"/>
              </w:rPr>
              <w:t>)</w:t>
            </w:r>
          </w:p>
        </w:tc>
        <w:tc>
          <w:tcPr>
            <w:tcW w:w="1667" w:type="pct"/>
            <w:shd w:val="clear" w:color="auto" w:fill="auto"/>
          </w:tcPr>
          <w:p w14:paraId="11E0150E" w14:textId="77777777" w:rsidR="000326D5" w:rsidRPr="0017197D" w:rsidRDefault="000326D5" w:rsidP="000326D5">
            <w:pPr>
              <w:rPr>
                <w:lang w:val="en-AU"/>
              </w:rPr>
            </w:pPr>
            <w:r w:rsidRPr="0017197D">
              <w:rPr>
                <w:lang w:val="en-AU"/>
              </w:rPr>
              <w:t>Emailed to all HSRs on 18/11/2020</w:t>
            </w:r>
          </w:p>
        </w:tc>
      </w:tr>
      <w:tr w:rsidR="000326D5" w:rsidRPr="0017197D" w14:paraId="5DB768B7" w14:textId="77777777" w:rsidTr="000326D5">
        <w:tc>
          <w:tcPr>
            <w:tcW w:w="648" w:type="pct"/>
            <w:shd w:val="clear" w:color="auto" w:fill="auto"/>
          </w:tcPr>
          <w:p w14:paraId="46F3CB33" w14:textId="77777777" w:rsidR="000326D5" w:rsidRPr="0017197D" w:rsidRDefault="000326D5" w:rsidP="000326D5">
            <w:pPr>
              <w:rPr>
                <w:lang w:val="en-AU"/>
              </w:rPr>
            </w:pPr>
            <w:r w:rsidRPr="0017197D">
              <w:rPr>
                <w:lang w:val="en-AU"/>
              </w:rPr>
              <w:t>23/11/2020</w:t>
            </w:r>
          </w:p>
        </w:tc>
        <w:tc>
          <w:tcPr>
            <w:tcW w:w="2685" w:type="pct"/>
            <w:shd w:val="clear" w:color="auto" w:fill="auto"/>
          </w:tcPr>
          <w:p w14:paraId="11C72C36" w14:textId="77777777" w:rsidR="000326D5" w:rsidRPr="0017197D" w:rsidRDefault="000326D5" w:rsidP="000326D5">
            <w:pPr>
              <w:rPr>
                <w:lang w:val="en-AU"/>
              </w:rPr>
            </w:pPr>
            <w:r w:rsidRPr="0017197D">
              <w:rPr>
                <w:lang w:val="en-AU"/>
              </w:rPr>
              <w:t>Feedback from HSRs reviewed and incorporated into the COVID Safety Plan.</w:t>
            </w:r>
          </w:p>
        </w:tc>
        <w:tc>
          <w:tcPr>
            <w:tcW w:w="1667" w:type="pct"/>
            <w:shd w:val="clear" w:color="auto" w:fill="auto"/>
          </w:tcPr>
          <w:p w14:paraId="20F7CE70" w14:textId="77777777" w:rsidR="000326D5" w:rsidRPr="0017197D" w:rsidRDefault="000326D5" w:rsidP="000326D5">
            <w:pPr>
              <w:rPr>
                <w:lang w:val="en-AU"/>
              </w:rPr>
            </w:pPr>
          </w:p>
        </w:tc>
      </w:tr>
      <w:tr w:rsidR="000326D5" w:rsidRPr="0017197D" w14:paraId="7A6A830D" w14:textId="77777777" w:rsidTr="000326D5">
        <w:tc>
          <w:tcPr>
            <w:tcW w:w="648" w:type="pct"/>
            <w:shd w:val="clear" w:color="auto" w:fill="auto"/>
          </w:tcPr>
          <w:p w14:paraId="60392000" w14:textId="77777777" w:rsidR="000326D5" w:rsidRPr="0017197D" w:rsidRDefault="000326D5" w:rsidP="000326D5">
            <w:pPr>
              <w:rPr>
                <w:lang w:val="en-AU"/>
              </w:rPr>
            </w:pPr>
            <w:r w:rsidRPr="0017197D">
              <w:rPr>
                <w:lang w:val="en-AU"/>
              </w:rPr>
              <w:t>10/12/2020</w:t>
            </w:r>
          </w:p>
        </w:tc>
        <w:tc>
          <w:tcPr>
            <w:tcW w:w="2685" w:type="pct"/>
            <w:shd w:val="clear" w:color="auto" w:fill="auto"/>
          </w:tcPr>
          <w:p w14:paraId="0A8D92F2" w14:textId="77777777" w:rsidR="000326D5" w:rsidRPr="0017197D" w:rsidRDefault="000326D5" w:rsidP="000326D5">
            <w:pPr>
              <w:rPr>
                <w:lang w:val="en-AU"/>
              </w:rPr>
            </w:pPr>
            <w:r w:rsidRPr="0017197D">
              <w:rPr>
                <w:lang w:val="en-AU"/>
              </w:rPr>
              <w:t>Updated wording to reflect Manager responsibility to stagger start/end times, aligning mask wearing requirements with latest restrictions, implementation of QR Code system</w:t>
            </w:r>
          </w:p>
        </w:tc>
        <w:tc>
          <w:tcPr>
            <w:tcW w:w="1667" w:type="pct"/>
            <w:shd w:val="clear" w:color="auto" w:fill="auto"/>
          </w:tcPr>
          <w:p w14:paraId="744AF373" w14:textId="77777777" w:rsidR="000326D5" w:rsidRPr="0017197D" w:rsidRDefault="000326D5" w:rsidP="000326D5">
            <w:pPr>
              <w:rPr>
                <w:lang w:val="en-AU"/>
              </w:rPr>
            </w:pPr>
          </w:p>
        </w:tc>
      </w:tr>
      <w:tr w:rsidR="000326D5" w:rsidRPr="0017197D" w14:paraId="45C37BE0" w14:textId="77777777" w:rsidTr="000326D5">
        <w:tc>
          <w:tcPr>
            <w:tcW w:w="648" w:type="pct"/>
            <w:shd w:val="clear" w:color="auto" w:fill="auto"/>
          </w:tcPr>
          <w:p w14:paraId="633288B9" w14:textId="77777777" w:rsidR="000326D5" w:rsidRPr="0017197D" w:rsidRDefault="000326D5" w:rsidP="000326D5">
            <w:pPr>
              <w:rPr>
                <w:lang w:val="en-AU"/>
              </w:rPr>
            </w:pPr>
            <w:r w:rsidRPr="0017197D">
              <w:rPr>
                <w:lang w:val="en-AU"/>
              </w:rPr>
              <w:t>17/12/2020</w:t>
            </w:r>
          </w:p>
        </w:tc>
        <w:tc>
          <w:tcPr>
            <w:tcW w:w="2685" w:type="pct"/>
            <w:shd w:val="clear" w:color="auto" w:fill="auto"/>
          </w:tcPr>
          <w:p w14:paraId="24B41CEA" w14:textId="77777777" w:rsidR="000326D5" w:rsidRPr="0017197D" w:rsidRDefault="000326D5" w:rsidP="000326D5">
            <w:pPr>
              <w:rPr>
                <w:lang w:val="en-AU"/>
              </w:rPr>
            </w:pPr>
            <w:r w:rsidRPr="0017197D">
              <w:rPr>
                <w:lang w:val="en-AU"/>
              </w:rPr>
              <w:t>Updated COVID Safety Plan contact persons</w:t>
            </w:r>
          </w:p>
        </w:tc>
        <w:tc>
          <w:tcPr>
            <w:tcW w:w="1667" w:type="pct"/>
            <w:shd w:val="clear" w:color="auto" w:fill="auto"/>
          </w:tcPr>
          <w:p w14:paraId="2CC61294" w14:textId="77777777" w:rsidR="000326D5" w:rsidRPr="0017197D" w:rsidRDefault="000326D5" w:rsidP="000326D5">
            <w:pPr>
              <w:rPr>
                <w:lang w:val="en-AU"/>
              </w:rPr>
            </w:pPr>
          </w:p>
        </w:tc>
      </w:tr>
      <w:tr w:rsidR="000326D5" w:rsidRPr="0017197D" w14:paraId="4B42721A" w14:textId="77777777" w:rsidTr="000326D5">
        <w:tc>
          <w:tcPr>
            <w:tcW w:w="648" w:type="pct"/>
            <w:shd w:val="clear" w:color="auto" w:fill="auto"/>
          </w:tcPr>
          <w:p w14:paraId="77741E7B" w14:textId="77777777" w:rsidR="000326D5" w:rsidRPr="0017197D" w:rsidRDefault="000326D5" w:rsidP="000326D5">
            <w:pPr>
              <w:rPr>
                <w:lang w:val="en-AU"/>
              </w:rPr>
            </w:pPr>
            <w:r w:rsidRPr="0017197D">
              <w:rPr>
                <w:lang w:val="en-AU"/>
              </w:rPr>
              <w:t>23/12/2020</w:t>
            </w:r>
          </w:p>
        </w:tc>
        <w:tc>
          <w:tcPr>
            <w:tcW w:w="2685" w:type="pct"/>
            <w:shd w:val="clear" w:color="auto" w:fill="auto"/>
          </w:tcPr>
          <w:p w14:paraId="3CC25A48" w14:textId="77777777" w:rsidR="000326D5" w:rsidRPr="0017197D" w:rsidRDefault="000326D5" w:rsidP="000326D5">
            <w:pPr>
              <w:rPr>
                <w:lang w:val="en-AU"/>
              </w:rPr>
            </w:pPr>
            <w:r w:rsidRPr="0017197D">
              <w:rPr>
                <w:lang w:val="en-AU"/>
              </w:rPr>
              <w:t>Amended scope and record keeping requirements to include references to Councillors</w:t>
            </w:r>
          </w:p>
        </w:tc>
        <w:tc>
          <w:tcPr>
            <w:tcW w:w="1667" w:type="pct"/>
            <w:shd w:val="clear" w:color="auto" w:fill="auto"/>
          </w:tcPr>
          <w:p w14:paraId="070E50E7" w14:textId="77777777" w:rsidR="000326D5" w:rsidRPr="0017197D" w:rsidRDefault="000326D5" w:rsidP="000326D5">
            <w:pPr>
              <w:rPr>
                <w:lang w:val="en-AU"/>
              </w:rPr>
            </w:pPr>
          </w:p>
        </w:tc>
      </w:tr>
      <w:tr w:rsidR="000326D5" w:rsidRPr="0017197D" w14:paraId="63F11070" w14:textId="77777777" w:rsidTr="000326D5">
        <w:tc>
          <w:tcPr>
            <w:tcW w:w="648" w:type="pct"/>
            <w:shd w:val="clear" w:color="auto" w:fill="auto"/>
          </w:tcPr>
          <w:p w14:paraId="4F203486" w14:textId="77777777" w:rsidR="000326D5" w:rsidRPr="0017197D" w:rsidRDefault="000326D5" w:rsidP="000326D5">
            <w:pPr>
              <w:rPr>
                <w:lang w:val="en-AU"/>
              </w:rPr>
            </w:pPr>
            <w:r w:rsidRPr="0017197D">
              <w:rPr>
                <w:lang w:val="en-AU"/>
              </w:rPr>
              <w:t>31/12/2020</w:t>
            </w:r>
          </w:p>
        </w:tc>
        <w:tc>
          <w:tcPr>
            <w:tcW w:w="2685" w:type="pct"/>
            <w:shd w:val="clear" w:color="auto" w:fill="auto"/>
          </w:tcPr>
          <w:p w14:paraId="218BD3CB" w14:textId="77777777" w:rsidR="000326D5" w:rsidRPr="0017197D" w:rsidRDefault="000326D5" w:rsidP="000326D5">
            <w:pPr>
              <w:rPr>
                <w:lang w:val="en-AU"/>
              </w:rPr>
            </w:pPr>
            <w:r w:rsidRPr="0017197D">
              <w:rPr>
                <w:lang w:val="en-AU"/>
              </w:rPr>
              <w:t>Updated to align face mask requirements with updated CHO direction effective from 5pm on 31/12/2020</w:t>
            </w:r>
          </w:p>
        </w:tc>
        <w:tc>
          <w:tcPr>
            <w:tcW w:w="1667" w:type="pct"/>
            <w:shd w:val="clear" w:color="auto" w:fill="auto"/>
          </w:tcPr>
          <w:p w14:paraId="0C48E7CB" w14:textId="77777777" w:rsidR="000326D5" w:rsidRPr="0017197D" w:rsidRDefault="000326D5" w:rsidP="000326D5">
            <w:pPr>
              <w:rPr>
                <w:lang w:val="en-AU"/>
              </w:rPr>
            </w:pPr>
            <w:r w:rsidRPr="0017197D">
              <w:rPr>
                <w:lang w:val="en-AU"/>
              </w:rPr>
              <w:t>Change in face mask requirements outlined in staff update email and email sent to BLT</w:t>
            </w:r>
          </w:p>
        </w:tc>
      </w:tr>
      <w:tr w:rsidR="000326D5" w:rsidRPr="0017197D" w14:paraId="150069DD" w14:textId="77777777" w:rsidTr="000326D5">
        <w:tc>
          <w:tcPr>
            <w:tcW w:w="648" w:type="pct"/>
            <w:shd w:val="clear" w:color="auto" w:fill="auto"/>
          </w:tcPr>
          <w:p w14:paraId="321093A5" w14:textId="77777777" w:rsidR="000326D5" w:rsidRPr="0017197D" w:rsidRDefault="000326D5" w:rsidP="000326D5">
            <w:pPr>
              <w:rPr>
                <w:lang w:val="en-AU"/>
              </w:rPr>
            </w:pPr>
            <w:r w:rsidRPr="0017197D">
              <w:rPr>
                <w:lang w:val="en-AU"/>
              </w:rPr>
              <w:t>14/1/2021</w:t>
            </w:r>
          </w:p>
        </w:tc>
        <w:tc>
          <w:tcPr>
            <w:tcW w:w="2685" w:type="pct"/>
            <w:shd w:val="clear" w:color="auto" w:fill="auto"/>
          </w:tcPr>
          <w:p w14:paraId="40FCFD8E" w14:textId="09124B06" w:rsidR="000326D5" w:rsidRPr="0017197D" w:rsidRDefault="000326D5" w:rsidP="000326D5">
            <w:pPr>
              <w:rPr>
                <w:lang w:val="en-AU"/>
              </w:rPr>
            </w:pPr>
            <w:r w:rsidRPr="0017197D">
              <w:rPr>
                <w:lang w:val="en-AU"/>
              </w:rPr>
              <w:t xml:space="preserve">Updated face mask requirements to align with direction effective from 11.59pm on Sunday 17 </w:t>
            </w:r>
            <w:r w:rsidR="001A2658" w:rsidRPr="0017197D">
              <w:rPr>
                <w:lang w:val="en-AU"/>
              </w:rPr>
              <w:t>January</w:t>
            </w:r>
            <w:r w:rsidRPr="0017197D">
              <w:rPr>
                <w:lang w:val="en-AU"/>
              </w:rPr>
              <w:t xml:space="preserve"> 2021</w:t>
            </w:r>
          </w:p>
        </w:tc>
        <w:tc>
          <w:tcPr>
            <w:tcW w:w="1667" w:type="pct"/>
            <w:shd w:val="clear" w:color="auto" w:fill="auto"/>
          </w:tcPr>
          <w:p w14:paraId="4497F78B" w14:textId="77777777" w:rsidR="000326D5" w:rsidRPr="0017197D" w:rsidRDefault="000326D5" w:rsidP="000326D5">
            <w:pPr>
              <w:rPr>
                <w:lang w:val="en-AU"/>
              </w:rPr>
            </w:pPr>
            <w:r w:rsidRPr="0017197D">
              <w:rPr>
                <w:lang w:val="en-AU"/>
              </w:rPr>
              <w:t>Change in face mask requirements outlined in staff update email and email sent to BLT</w:t>
            </w:r>
          </w:p>
        </w:tc>
      </w:tr>
      <w:tr w:rsidR="000326D5" w:rsidRPr="0017197D" w14:paraId="0431CB7F" w14:textId="77777777" w:rsidTr="000326D5">
        <w:tc>
          <w:tcPr>
            <w:tcW w:w="648" w:type="pct"/>
            <w:shd w:val="clear" w:color="auto" w:fill="auto"/>
          </w:tcPr>
          <w:p w14:paraId="4BE9F902" w14:textId="77777777" w:rsidR="000326D5" w:rsidRPr="0017197D" w:rsidRDefault="000326D5" w:rsidP="000326D5">
            <w:pPr>
              <w:rPr>
                <w:lang w:val="en-AU"/>
              </w:rPr>
            </w:pPr>
            <w:r w:rsidRPr="0017197D">
              <w:rPr>
                <w:lang w:val="en-AU"/>
              </w:rPr>
              <w:lastRenderedPageBreak/>
              <w:t>19/1/2021</w:t>
            </w:r>
          </w:p>
        </w:tc>
        <w:tc>
          <w:tcPr>
            <w:tcW w:w="2685" w:type="pct"/>
            <w:shd w:val="clear" w:color="auto" w:fill="auto"/>
          </w:tcPr>
          <w:p w14:paraId="6A02A4A1" w14:textId="77777777" w:rsidR="000326D5" w:rsidRPr="0017197D" w:rsidRDefault="000326D5" w:rsidP="000326D5">
            <w:pPr>
              <w:rPr>
                <w:lang w:val="en-AU"/>
              </w:rPr>
            </w:pPr>
            <w:r w:rsidRPr="0017197D">
              <w:rPr>
                <w:lang w:val="en-AU"/>
              </w:rPr>
              <w:t>Updated position title for Acting Director Community Wellbeing</w:t>
            </w:r>
          </w:p>
        </w:tc>
        <w:tc>
          <w:tcPr>
            <w:tcW w:w="1667" w:type="pct"/>
            <w:shd w:val="clear" w:color="auto" w:fill="auto"/>
          </w:tcPr>
          <w:p w14:paraId="0272ABB4" w14:textId="77777777" w:rsidR="000326D5" w:rsidRPr="0017197D" w:rsidRDefault="000326D5" w:rsidP="000326D5">
            <w:pPr>
              <w:rPr>
                <w:lang w:val="en-AU"/>
              </w:rPr>
            </w:pPr>
          </w:p>
        </w:tc>
      </w:tr>
      <w:tr w:rsidR="000326D5" w:rsidRPr="0017197D" w14:paraId="60460B4D" w14:textId="77777777" w:rsidTr="000326D5">
        <w:tc>
          <w:tcPr>
            <w:tcW w:w="648" w:type="pct"/>
            <w:shd w:val="clear" w:color="auto" w:fill="auto"/>
          </w:tcPr>
          <w:p w14:paraId="055875F9" w14:textId="77777777" w:rsidR="000326D5" w:rsidRPr="0017197D" w:rsidRDefault="000326D5" w:rsidP="000326D5">
            <w:pPr>
              <w:rPr>
                <w:lang w:val="en-AU"/>
              </w:rPr>
            </w:pPr>
            <w:r w:rsidRPr="0017197D">
              <w:rPr>
                <w:lang w:val="en-AU"/>
              </w:rPr>
              <w:t>21/1/2021</w:t>
            </w:r>
          </w:p>
        </w:tc>
        <w:tc>
          <w:tcPr>
            <w:tcW w:w="2685" w:type="pct"/>
            <w:shd w:val="clear" w:color="auto" w:fill="auto"/>
          </w:tcPr>
          <w:p w14:paraId="2DB289B8" w14:textId="77777777" w:rsidR="000326D5" w:rsidRPr="0017197D" w:rsidRDefault="000326D5" w:rsidP="000326D5">
            <w:pPr>
              <w:rPr>
                <w:lang w:val="en-AU"/>
              </w:rPr>
            </w:pPr>
            <w:r w:rsidRPr="0017197D">
              <w:rPr>
                <w:lang w:val="en-AU"/>
              </w:rPr>
              <w:t>Added information about the wearing of face coverings when driving for work purposes (aligned with DHHS advice) and hygiene requirements when using car pool vehicles.</w:t>
            </w:r>
          </w:p>
        </w:tc>
        <w:tc>
          <w:tcPr>
            <w:tcW w:w="1667" w:type="pct"/>
            <w:shd w:val="clear" w:color="auto" w:fill="auto"/>
          </w:tcPr>
          <w:p w14:paraId="355A323D" w14:textId="77777777" w:rsidR="000326D5" w:rsidRPr="0017197D" w:rsidRDefault="000326D5" w:rsidP="000326D5">
            <w:pPr>
              <w:rPr>
                <w:lang w:val="en-AU"/>
              </w:rPr>
            </w:pPr>
          </w:p>
        </w:tc>
      </w:tr>
      <w:tr w:rsidR="000326D5" w:rsidRPr="0017197D" w14:paraId="0916801E" w14:textId="77777777" w:rsidTr="000326D5">
        <w:tc>
          <w:tcPr>
            <w:tcW w:w="648" w:type="pct"/>
            <w:shd w:val="clear" w:color="auto" w:fill="auto"/>
          </w:tcPr>
          <w:p w14:paraId="7A2C6B33" w14:textId="77777777" w:rsidR="000326D5" w:rsidRPr="0017197D" w:rsidRDefault="000326D5" w:rsidP="000326D5">
            <w:pPr>
              <w:rPr>
                <w:lang w:val="en-AU"/>
              </w:rPr>
            </w:pPr>
            <w:r w:rsidRPr="0017197D">
              <w:rPr>
                <w:lang w:val="en-AU"/>
              </w:rPr>
              <w:t>22/1/2021</w:t>
            </w:r>
          </w:p>
        </w:tc>
        <w:tc>
          <w:tcPr>
            <w:tcW w:w="2685" w:type="pct"/>
            <w:shd w:val="clear" w:color="auto" w:fill="auto"/>
          </w:tcPr>
          <w:p w14:paraId="151988C1" w14:textId="77777777" w:rsidR="000326D5" w:rsidRPr="0017197D" w:rsidRDefault="000326D5" w:rsidP="000326D5">
            <w:pPr>
              <w:rPr>
                <w:lang w:val="en-AU"/>
              </w:rPr>
            </w:pPr>
            <w:r w:rsidRPr="0017197D">
              <w:rPr>
                <w:lang w:val="en-AU"/>
              </w:rPr>
              <w:t>COVID Safety Plan reviewed in preparation for 50% workplace bubble introduction on 1/2/2021</w:t>
            </w:r>
          </w:p>
        </w:tc>
        <w:tc>
          <w:tcPr>
            <w:tcW w:w="1667" w:type="pct"/>
            <w:shd w:val="clear" w:color="auto" w:fill="auto"/>
          </w:tcPr>
          <w:p w14:paraId="0FA00618" w14:textId="77777777" w:rsidR="000326D5" w:rsidRPr="0017197D" w:rsidRDefault="000326D5" w:rsidP="000326D5">
            <w:pPr>
              <w:rPr>
                <w:lang w:val="en-AU"/>
              </w:rPr>
            </w:pPr>
          </w:p>
        </w:tc>
      </w:tr>
      <w:tr w:rsidR="000326D5" w:rsidRPr="0017197D" w14:paraId="31BAA5AC" w14:textId="77777777" w:rsidTr="000326D5">
        <w:tc>
          <w:tcPr>
            <w:tcW w:w="648" w:type="pct"/>
            <w:shd w:val="clear" w:color="auto" w:fill="auto"/>
          </w:tcPr>
          <w:p w14:paraId="3F3DB79F" w14:textId="77777777" w:rsidR="000326D5" w:rsidRPr="0017197D" w:rsidRDefault="000326D5" w:rsidP="000326D5">
            <w:pPr>
              <w:rPr>
                <w:lang w:val="en-AU"/>
              </w:rPr>
            </w:pPr>
            <w:r w:rsidRPr="0017197D">
              <w:rPr>
                <w:lang w:val="en-AU"/>
              </w:rPr>
              <w:t>4/2/2021</w:t>
            </w:r>
          </w:p>
        </w:tc>
        <w:tc>
          <w:tcPr>
            <w:tcW w:w="2685" w:type="pct"/>
            <w:shd w:val="clear" w:color="auto" w:fill="auto"/>
          </w:tcPr>
          <w:p w14:paraId="3DBA157F" w14:textId="77777777" w:rsidR="000326D5" w:rsidRPr="0017197D" w:rsidRDefault="000326D5" w:rsidP="000326D5">
            <w:pPr>
              <w:rPr>
                <w:lang w:val="en-AU"/>
              </w:rPr>
            </w:pPr>
            <w:r w:rsidRPr="0017197D">
              <w:rPr>
                <w:lang w:val="en-AU"/>
              </w:rPr>
              <w:t>Updated mask requirements to align with restrictions implemented 1.59pm on 3/2/2021.  Masks are now mandatory in all public indoor spaces (offices)</w:t>
            </w:r>
          </w:p>
        </w:tc>
        <w:tc>
          <w:tcPr>
            <w:tcW w:w="1667" w:type="pct"/>
            <w:shd w:val="clear" w:color="auto" w:fill="auto"/>
          </w:tcPr>
          <w:p w14:paraId="26D76E99" w14:textId="77777777" w:rsidR="000326D5" w:rsidRPr="0017197D" w:rsidRDefault="000326D5" w:rsidP="000326D5">
            <w:pPr>
              <w:rPr>
                <w:lang w:val="en-AU"/>
              </w:rPr>
            </w:pPr>
            <w:r w:rsidRPr="0017197D">
              <w:rPr>
                <w:lang w:val="en-AU"/>
              </w:rPr>
              <w:t>Email communication sent to all staff</w:t>
            </w:r>
          </w:p>
        </w:tc>
      </w:tr>
      <w:tr w:rsidR="000326D5" w:rsidRPr="0017197D" w14:paraId="2A54B7E6" w14:textId="77777777" w:rsidTr="000326D5">
        <w:tc>
          <w:tcPr>
            <w:tcW w:w="648" w:type="pct"/>
            <w:shd w:val="clear" w:color="auto" w:fill="auto"/>
          </w:tcPr>
          <w:p w14:paraId="607272E7" w14:textId="77777777" w:rsidR="000326D5" w:rsidRPr="0017197D" w:rsidRDefault="000326D5" w:rsidP="000326D5">
            <w:pPr>
              <w:rPr>
                <w:lang w:val="en-AU"/>
              </w:rPr>
            </w:pPr>
            <w:r w:rsidRPr="0017197D">
              <w:rPr>
                <w:lang w:val="en-AU"/>
              </w:rPr>
              <w:t>15/2/2021</w:t>
            </w:r>
          </w:p>
        </w:tc>
        <w:tc>
          <w:tcPr>
            <w:tcW w:w="2685" w:type="pct"/>
            <w:shd w:val="clear" w:color="auto" w:fill="auto"/>
          </w:tcPr>
          <w:p w14:paraId="21AEE355" w14:textId="77777777" w:rsidR="000326D5" w:rsidRPr="0017197D" w:rsidRDefault="000326D5" w:rsidP="000326D5">
            <w:pPr>
              <w:rPr>
                <w:lang w:val="en-AU"/>
              </w:rPr>
            </w:pPr>
            <w:r w:rsidRPr="0017197D">
              <w:rPr>
                <w:lang w:val="en-AU"/>
              </w:rPr>
              <w:t>Updated to reflect circuit breaker restrictions which became effective 11.59pm on 12/2/2021.  Main changes relate to all persons working from home and change in density quota to 1 person per 4m</w:t>
            </w:r>
            <w:r w:rsidRPr="0017197D">
              <w:rPr>
                <w:vertAlign w:val="superscript"/>
                <w:lang w:val="en-AU"/>
              </w:rPr>
              <w:t>2</w:t>
            </w:r>
            <w:r w:rsidRPr="0017197D">
              <w:rPr>
                <w:lang w:val="en-AU"/>
              </w:rPr>
              <w:t>.</w:t>
            </w:r>
          </w:p>
        </w:tc>
        <w:tc>
          <w:tcPr>
            <w:tcW w:w="1667" w:type="pct"/>
            <w:shd w:val="clear" w:color="auto" w:fill="auto"/>
          </w:tcPr>
          <w:p w14:paraId="4D53FE6F" w14:textId="77777777" w:rsidR="000326D5" w:rsidRPr="0017197D" w:rsidRDefault="000326D5" w:rsidP="000326D5">
            <w:pPr>
              <w:rPr>
                <w:lang w:val="en-AU"/>
              </w:rPr>
            </w:pPr>
          </w:p>
        </w:tc>
      </w:tr>
      <w:tr w:rsidR="000326D5" w:rsidRPr="0017197D" w14:paraId="07D27770" w14:textId="77777777" w:rsidTr="000326D5">
        <w:tc>
          <w:tcPr>
            <w:tcW w:w="648" w:type="pct"/>
            <w:shd w:val="clear" w:color="auto" w:fill="auto"/>
          </w:tcPr>
          <w:p w14:paraId="0F1FC8A7" w14:textId="77777777" w:rsidR="000326D5" w:rsidRPr="0017197D" w:rsidRDefault="000326D5" w:rsidP="000326D5">
            <w:pPr>
              <w:rPr>
                <w:lang w:val="en-AU"/>
              </w:rPr>
            </w:pPr>
            <w:r w:rsidRPr="0017197D">
              <w:rPr>
                <w:lang w:val="en-AU"/>
              </w:rPr>
              <w:t>17/2/2021</w:t>
            </w:r>
          </w:p>
        </w:tc>
        <w:tc>
          <w:tcPr>
            <w:tcW w:w="2685" w:type="pct"/>
            <w:shd w:val="clear" w:color="auto" w:fill="auto"/>
          </w:tcPr>
          <w:p w14:paraId="516156D4" w14:textId="77777777" w:rsidR="000326D5" w:rsidRPr="0017197D" w:rsidRDefault="000326D5" w:rsidP="000326D5">
            <w:pPr>
              <w:rPr>
                <w:lang w:val="en-AU"/>
              </w:rPr>
            </w:pPr>
            <w:r w:rsidRPr="0017197D">
              <w:rPr>
                <w:lang w:val="en-AU"/>
              </w:rPr>
              <w:t xml:space="preserve">Removed modifications relating to the circuit breaker restrictions which end at 11.59pm on 17/2/21 </w:t>
            </w:r>
          </w:p>
        </w:tc>
        <w:tc>
          <w:tcPr>
            <w:tcW w:w="1667" w:type="pct"/>
            <w:shd w:val="clear" w:color="auto" w:fill="auto"/>
          </w:tcPr>
          <w:p w14:paraId="1E4CEAA5" w14:textId="77777777" w:rsidR="000326D5" w:rsidRPr="0017197D" w:rsidRDefault="000326D5" w:rsidP="000326D5">
            <w:pPr>
              <w:rPr>
                <w:lang w:val="en-AU"/>
              </w:rPr>
            </w:pPr>
            <w:r w:rsidRPr="0017197D">
              <w:rPr>
                <w:lang w:val="en-AU"/>
              </w:rPr>
              <w:t>Discussed at BLT meeting (17/2/21) and BLT members to communicate changes to their teams</w:t>
            </w:r>
          </w:p>
        </w:tc>
      </w:tr>
      <w:tr w:rsidR="000326D5" w:rsidRPr="0017197D" w14:paraId="1E0F568A" w14:textId="77777777" w:rsidTr="000326D5">
        <w:tc>
          <w:tcPr>
            <w:tcW w:w="648" w:type="pct"/>
            <w:shd w:val="clear" w:color="auto" w:fill="auto"/>
          </w:tcPr>
          <w:p w14:paraId="303CBFB5" w14:textId="77777777" w:rsidR="000326D5" w:rsidRPr="0017197D" w:rsidRDefault="000326D5" w:rsidP="000326D5">
            <w:pPr>
              <w:rPr>
                <w:lang w:val="en-AU"/>
              </w:rPr>
            </w:pPr>
            <w:r w:rsidRPr="0017197D">
              <w:rPr>
                <w:lang w:val="en-AU"/>
              </w:rPr>
              <w:t>18/2/2021</w:t>
            </w:r>
          </w:p>
        </w:tc>
        <w:tc>
          <w:tcPr>
            <w:tcW w:w="2685" w:type="pct"/>
            <w:shd w:val="clear" w:color="auto" w:fill="auto"/>
          </w:tcPr>
          <w:p w14:paraId="25934930" w14:textId="77777777" w:rsidR="000326D5" w:rsidRPr="0017197D" w:rsidRDefault="000326D5" w:rsidP="000326D5">
            <w:pPr>
              <w:rPr>
                <w:lang w:val="en-AU"/>
              </w:rPr>
            </w:pPr>
            <w:r w:rsidRPr="0017197D">
              <w:rPr>
                <w:lang w:val="en-AU"/>
              </w:rPr>
              <w:t>Prepared draft in preparation of increase to 75% workplace capacity</w:t>
            </w:r>
          </w:p>
        </w:tc>
        <w:tc>
          <w:tcPr>
            <w:tcW w:w="1667" w:type="pct"/>
            <w:shd w:val="clear" w:color="auto" w:fill="auto"/>
          </w:tcPr>
          <w:p w14:paraId="1E6B8663" w14:textId="77777777" w:rsidR="000326D5" w:rsidRPr="0017197D" w:rsidRDefault="000326D5" w:rsidP="000326D5">
            <w:pPr>
              <w:rPr>
                <w:lang w:val="en-AU"/>
              </w:rPr>
            </w:pPr>
          </w:p>
        </w:tc>
      </w:tr>
      <w:tr w:rsidR="000326D5" w:rsidRPr="0017197D" w14:paraId="476C2B16" w14:textId="77777777" w:rsidTr="000326D5">
        <w:tc>
          <w:tcPr>
            <w:tcW w:w="648" w:type="pct"/>
            <w:shd w:val="clear" w:color="auto" w:fill="auto"/>
          </w:tcPr>
          <w:p w14:paraId="4D77A60D" w14:textId="77777777" w:rsidR="000326D5" w:rsidRPr="0017197D" w:rsidRDefault="000326D5" w:rsidP="000326D5">
            <w:pPr>
              <w:rPr>
                <w:lang w:val="en-AU"/>
              </w:rPr>
            </w:pPr>
            <w:r w:rsidRPr="0017197D">
              <w:rPr>
                <w:lang w:val="en-AU"/>
              </w:rPr>
              <w:t>2/3/2021</w:t>
            </w:r>
          </w:p>
        </w:tc>
        <w:tc>
          <w:tcPr>
            <w:tcW w:w="2685" w:type="pct"/>
            <w:shd w:val="clear" w:color="auto" w:fill="auto"/>
          </w:tcPr>
          <w:p w14:paraId="022A2A3A" w14:textId="77777777" w:rsidR="000326D5" w:rsidRPr="0017197D" w:rsidRDefault="000326D5" w:rsidP="000326D5">
            <w:pPr>
              <w:rPr>
                <w:lang w:val="en-AU"/>
              </w:rPr>
            </w:pPr>
            <w:r w:rsidRPr="0017197D">
              <w:rPr>
                <w:lang w:val="en-AU"/>
              </w:rPr>
              <w:t>COVID Safety Plan updated for the increase to 75% workplace capacity</w:t>
            </w:r>
          </w:p>
        </w:tc>
        <w:tc>
          <w:tcPr>
            <w:tcW w:w="1667" w:type="pct"/>
            <w:shd w:val="clear" w:color="auto" w:fill="auto"/>
          </w:tcPr>
          <w:p w14:paraId="26A29CF5" w14:textId="77777777" w:rsidR="000326D5" w:rsidRPr="0017197D" w:rsidRDefault="000326D5" w:rsidP="000326D5">
            <w:pPr>
              <w:rPr>
                <w:lang w:val="en-AU"/>
              </w:rPr>
            </w:pPr>
          </w:p>
        </w:tc>
      </w:tr>
      <w:tr w:rsidR="000326D5" w:rsidRPr="0017197D" w14:paraId="14C9AED8" w14:textId="77777777" w:rsidTr="000326D5">
        <w:tc>
          <w:tcPr>
            <w:tcW w:w="648" w:type="pct"/>
            <w:shd w:val="clear" w:color="auto" w:fill="auto"/>
          </w:tcPr>
          <w:p w14:paraId="1BBDD1CC" w14:textId="77777777" w:rsidR="000326D5" w:rsidRPr="0017197D" w:rsidRDefault="000326D5" w:rsidP="000326D5">
            <w:pPr>
              <w:rPr>
                <w:lang w:val="en-AU"/>
              </w:rPr>
            </w:pPr>
            <w:r w:rsidRPr="0017197D">
              <w:rPr>
                <w:lang w:val="en-AU"/>
              </w:rPr>
              <w:t>10/3/2021</w:t>
            </w:r>
          </w:p>
        </w:tc>
        <w:tc>
          <w:tcPr>
            <w:tcW w:w="2685" w:type="pct"/>
            <w:shd w:val="clear" w:color="auto" w:fill="auto"/>
          </w:tcPr>
          <w:p w14:paraId="5C263AAD" w14:textId="77777777" w:rsidR="000326D5" w:rsidRPr="0017197D" w:rsidRDefault="000326D5" w:rsidP="000326D5">
            <w:pPr>
              <w:rPr>
                <w:lang w:val="en-AU"/>
              </w:rPr>
            </w:pPr>
            <w:r w:rsidRPr="0017197D">
              <w:rPr>
                <w:lang w:val="en-AU"/>
              </w:rPr>
              <w:t>Provided clarity around the cleaning of fleet vehicles, attendance of clients/visitors to the workplace, workforce bubble and social club functions</w:t>
            </w:r>
          </w:p>
        </w:tc>
        <w:tc>
          <w:tcPr>
            <w:tcW w:w="1667" w:type="pct"/>
            <w:shd w:val="clear" w:color="auto" w:fill="auto"/>
          </w:tcPr>
          <w:p w14:paraId="41A5E832" w14:textId="77777777" w:rsidR="000326D5" w:rsidRPr="0017197D" w:rsidRDefault="000326D5" w:rsidP="000326D5">
            <w:pPr>
              <w:rPr>
                <w:lang w:val="en-AU"/>
              </w:rPr>
            </w:pPr>
          </w:p>
        </w:tc>
      </w:tr>
      <w:tr w:rsidR="000326D5" w:rsidRPr="0017197D" w14:paraId="7156E993" w14:textId="77777777" w:rsidTr="000326D5">
        <w:tc>
          <w:tcPr>
            <w:tcW w:w="648" w:type="pct"/>
            <w:shd w:val="clear" w:color="auto" w:fill="auto"/>
          </w:tcPr>
          <w:p w14:paraId="18453E6E" w14:textId="77777777" w:rsidR="000326D5" w:rsidRPr="0017197D" w:rsidRDefault="000326D5" w:rsidP="000326D5">
            <w:pPr>
              <w:rPr>
                <w:lang w:val="en-AU"/>
              </w:rPr>
            </w:pPr>
            <w:r w:rsidRPr="0017197D">
              <w:rPr>
                <w:lang w:val="en-AU"/>
              </w:rPr>
              <w:t>19/3/2021</w:t>
            </w:r>
          </w:p>
        </w:tc>
        <w:tc>
          <w:tcPr>
            <w:tcW w:w="2685" w:type="pct"/>
            <w:shd w:val="clear" w:color="auto" w:fill="auto"/>
          </w:tcPr>
          <w:p w14:paraId="3378D103" w14:textId="77777777" w:rsidR="000326D5" w:rsidRPr="0017197D" w:rsidRDefault="000326D5" w:rsidP="000326D5">
            <w:pPr>
              <w:rPr>
                <w:lang w:val="en-AU"/>
              </w:rPr>
            </w:pPr>
            <w:r w:rsidRPr="0017197D">
              <w:rPr>
                <w:lang w:val="en-AU"/>
              </w:rPr>
              <w:t>Reworded (for clarification), information relating to the workplace bubble and training</w:t>
            </w:r>
          </w:p>
        </w:tc>
        <w:tc>
          <w:tcPr>
            <w:tcW w:w="1667" w:type="pct"/>
            <w:shd w:val="clear" w:color="auto" w:fill="auto"/>
          </w:tcPr>
          <w:p w14:paraId="3CF72BC5" w14:textId="77777777" w:rsidR="000326D5" w:rsidRPr="0017197D" w:rsidRDefault="000326D5" w:rsidP="000326D5">
            <w:pPr>
              <w:rPr>
                <w:lang w:val="en-AU"/>
              </w:rPr>
            </w:pPr>
          </w:p>
        </w:tc>
      </w:tr>
      <w:tr w:rsidR="000326D5" w:rsidRPr="0017197D" w14:paraId="370BF906" w14:textId="77777777" w:rsidTr="000326D5">
        <w:tc>
          <w:tcPr>
            <w:tcW w:w="648" w:type="pct"/>
            <w:shd w:val="clear" w:color="auto" w:fill="auto"/>
          </w:tcPr>
          <w:p w14:paraId="2E4B9168" w14:textId="77777777" w:rsidR="000326D5" w:rsidRPr="0017197D" w:rsidRDefault="000326D5" w:rsidP="000326D5">
            <w:pPr>
              <w:rPr>
                <w:lang w:val="en-AU"/>
              </w:rPr>
            </w:pPr>
            <w:r w:rsidRPr="0017197D">
              <w:rPr>
                <w:lang w:val="en-AU"/>
              </w:rPr>
              <w:t>24/3/2021</w:t>
            </w:r>
          </w:p>
        </w:tc>
        <w:tc>
          <w:tcPr>
            <w:tcW w:w="2685" w:type="pct"/>
            <w:shd w:val="clear" w:color="auto" w:fill="auto"/>
          </w:tcPr>
          <w:p w14:paraId="241616EE" w14:textId="77777777" w:rsidR="000326D5" w:rsidRPr="0017197D" w:rsidRDefault="000326D5" w:rsidP="000326D5">
            <w:pPr>
              <w:rPr>
                <w:lang w:val="en-AU"/>
              </w:rPr>
            </w:pPr>
            <w:r w:rsidRPr="0017197D">
              <w:rPr>
                <w:lang w:val="en-AU"/>
              </w:rPr>
              <w:t>Updated to reflect 100% workforce return.  Level 6 lunch room and balcony to reopen</w:t>
            </w:r>
          </w:p>
        </w:tc>
        <w:tc>
          <w:tcPr>
            <w:tcW w:w="1667" w:type="pct"/>
            <w:shd w:val="clear" w:color="auto" w:fill="auto"/>
          </w:tcPr>
          <w:p w14:paraId="7E7A5B42" w14:textId="77777777" w:rsidR="000326D5" w:rsidRPr="0017197D" w:rsidRDefault="000326D5" w:rsidP="000326D5">
            <w:pPr>
              <w:rPr>
                <w:lang w:val="en-AU"/>
              </w:rPr>
            </w:pPr>
          </w:p>
        </w:tc>
      </w:tr>
      <w:tr w:rsidR="000326D5" w:rsidRPr="0017197D" w14:paraId="34FB483D" w14:textId="77777777" w:rsidTr="000326D5">
        <w:tc>
          <w:tcPr>
            <w:tcW w:w="648" w:type="pct"/>
            <w:shd w:val="clear" w:color="auto" w:fill="auto"/>
          </w:tcPr>
          <w:p w14:paraId="615D335E" w14:textId="77777777" w:rsidR="000326D5" w:rsidRPr="0017197D" w:rsidRDefault="000326D5" w:rsidP="000326D5">
            <w:pPr>
              <w:rPr>
                <w:lang w:val="en-AU"/>
              </w:rPr>
            </w:pPr>
            <w:r w:rsidRPr="0017197D">
              <w:rPr>
                <w:lang w:val="en-AU"/>
              </w:rPr>
              <w:t>15/4/2021</w:t>
            </w:r>
          </w:p>
        </w:tc>
        <w:tc>
          <w:tcPr>
            <w:tcW w:w="2685" w:type="pct"/>
            <w:shd w:val="clear" w:color="auto" w:fill="auto"/>
          </w:tcPr>
          <w:p w14:paraId="4F889555" w14:textId="77777777" w:rsidR="000326D5" w:rsidRPr="0017197D" w:rsidRDefault="000326D5" w:rsidP="000326D5">
            <w:pPr>
              <w:rPr>
                <w:lang w:val="en-AU"/>
              </w:rPr>
            </w:pPr>
            <w:r w:rsidRPr="0017197D">
              <w:rPr>
                <w:lang w:val="en-AU"/>
              </w:rPr>
              <w:t xml:space="preserve">Updated to reflect restrictions changes that were implemented oat 11.59pnm on 9 April 2021.  Changes relate to density quotient </w:t>
            </w:r>
          </w:p>
        </w:tc>
        <w:tc>
          <w:tcPr>
            <w:tcW w:w="1667" w:type="pct"/>
            <w:shd w:val="clear" w:color="auto" w:fill="auto"/>
          </w:tcPr>
          <w:p w14:paraId="45D5C534" w14:textId="77777777" w:rsidR="000326D5" w:rsidRPr="0017197D" w:rsidRDefault="000326D5" w:rsidP="000326D5">
            <w:pPr>
              <w:rPr>
                <w:lang w:val="en-AU"/>
              </w:rPr>
            </w:pPr>
          </w:p>
        </w:tc>
      </w:tr>
      <w:tr w:rsidR="000326D5" w:rsidRPr="0017197D" w14:paraId="76193581" w14:textId="77777777" w:rsidTr="000326D5">
        <w:tc>
          <w:tcPr>
            <w:tcW w:w="648" w:type="pct"/>
            <w:shd w:val="clear" w:color="auto" w:fill="auto"/>
          </w:tcPr>
          <w:p w14:paraId="270F18AA" w14:textId="77777777" w:rsidR="000326D5" w:rsidRPr="0017197D" w:rsidRDefault="000326D5" w:rsidP="000326D5">
            <w:pPr>
              <w:rPr>
                <w:lang w:val="en-AU"/>
              </w:rPr>
            </w:pPr>
            <w:r w:rsidRPr="0017197D">
              <w:rPr>
                <w:lang w:val="en-AU"/>
              </w:rPr>
              <w:t>3/5/2021</w:t>
            </w:r>
          </w:p>
        </w:tc>
        <w:tc>
          <w:tcPr>
            <w:tcW w:w="2685" w:type="pct"/>
            <w:shd w:val="clear" w:color="auto" w:fill="auto"/>
          </w:tcPr>
          <w:p w14:paraId="0931F6B2" w14:textId="77777777" w:rsidR="000326D5" w:rsidRPr="0017197D" w:rsidRDefault="000326D5" w:rsidP="000326D5">
            <w:pPr>
              <w:rPr>
                <w:lang w:val="en-AU"/>
              </w:rPr>
            </w:pPr>
            <w:r w:rsidRPr="0017197D">
              <w:rPr>
                <w:lang w:val="en-AU"/>
              </w:rPr>
              <w:t>Updated QR Code information to reflect opening of door between library/ground floor</w:t>
            </w:r>
          </w:p>
        </w:tc>
        <w:tc>
          <w:tcPr>
            <w:tcW w:w="1667" w:type="pct"/>
            <w:shd w:val="clear" w:color="auto" w:fill="auto"/>
          </w:tcPr>
          <w:p w14:paraId="5CD1C256" w14:textId="77777777" w:rsidR="000326D5" w:rsidRPr="0017197D" w:rsidRDefault="000326D5" w:rsidP="000326D5">
            <w:pPr>
              <w:rPr>
                <w:lang w:val="en-AU"/>
              </w:rPr>
            </w:pPr>
          </w:p>
        </w:tc>
      </w:tr>
      <w:tr w:rsidR="000326D5" w:rsidRPr="00594514" w14:paraId="784878FB" w14:textId="77777777" w:rsidTr="000326D5">
        <w:tc>
          <w:tcPr>
            <w:tcW w:w="648" w:type="pct"/>
            <w:shd w:val="clear" w:color="auto" w:fill="auto"/>
          </w:tcPr>
          <w:p w14:paraId="40269504" w14:textId="77777777" w:rsidR="000326D5" w:rsidRDefault="000326D5" w:rsidP="000326D5">
            <w:pPr>
              <w:rPr>
                <w:lang w:val="en-AU"/>
              </w:rPr>
            </w:pPr>
            <w:r>
              <w:rPr>
                <w:lang w:val="en-AU"/>
              </w:rPr>
              <w:t>7/5/2021</w:t>
            </w:r>
          </w:p>
        </w:tc>
        <w:tc>
          <w:tcPr>
            <w:tcW w:w="2685" w:type="pct"/>
            <w:shd w:val="clear" w:color="auto" w:fill="auto"/>
          </w:tcPr>
          <w:p w14:paraId="232F9DBC" w14:textId="77777777" w:rsidR="000326D5" w:rsidRDefault="000326D5" w:rsidP="000326D5">
            <w:pPr>
              <w:rPr>
                <w:lang w:val="en-AU"/>
              </w:rPr>
            </w:pPr>
            <w:r>
              <w:rPr>
                <w:lang w:val="en-AU"/>
              </w:rPr>
              <w:t>Added the open space outside the Council Chamber as a public meeting space with 36 people maximum</w:t>
            </w:r>
          </w:p>
        </w:tc>
        <w:tc>
          <w:tcPr>
            <w:tcW w:w="1667" w:type="pct"/>
            <w:shd w:val="clear" w:color="auto" w:fill="auto"/>
          </w:tcPr>
          <w:p w14:paraId="74C3029F" w14:textId="77777777" w:rsidR="000326D5" w:rsidRDefault="000326D5" w:rsidP="000326D5">
            <w:pPr>
              <w:rPr>
                <w:lang w:val="en-AU"/>
              </w:rPr>
            </w:pPr>
          </w:p>
        </w:tc>
      </w:tr>
      <w:tr w:rsidR="000326D5" w:rsidRPr="00594514" w14:paraId="18B5C147" w14:textId="77777777" w:rsidTr="000326D5">
        <w:tc>
          <w:tcPr>
            <w:tcW w:w="648" w:type="pct"/>
            <w:shd w:val="clear" w:color="auto" w:fill="auto"/>
          </w:tcPr>
          <w:p w14:paraId="0F5632B1" w14:textId="77777777" w:rsidR="000326D5" w:rsidRDefault="000326D5" w:rsidP="000326D5">
            <w:pPr>
              <w:rPr>
                <w:lang w:val="en-AU"/>
              </w:rPr>
            </w:pPr>
            <w:r>
              <w:rPr>
                <w:lang w:val="en-AU"/>
              </w:rPr>
              <w:t>10/5/2021</w:t>
            </w:r>
          </w:p>
        </w:tc>
        <w:tc>
          <w:tcPr>
            <w:tcW w:w="2685" w:type="pct"/>
            <w:shd w:val="clear" w:color="auto" w:fill="auto"/>
          </w:tcPr>
          <w:p w14:paraId="78E36D5D" w14:textId="77777777" w:rsidR="000326D5" w:rsidRDefault="000326D5" w:rsidP="000326D5">
            <w:pPr>
              <w:rPr>
                <w:lang w:val="en-AU"/>
              </w:rPr>
            </w:pPr>
            <w:r>
              <w:rPr>
                <w:lang w:val="en-AU"/>
              </w:rPr>
              <w:t>Updated plan to align with the new COVID Safe Plan template</w:t>
            </w:r>
          </w:p>
        </w:tc>
        <w:tc>
          <w:tcPr>
            <w:tcW w:w="1667" w:type="pct"/>
            <w:shd w:val="clear" w:color="auto" w:fill="auto"/>
          </w:tcPr>
          <w:p w14:paraId="47E78A69" w14:textId="77777777" w:rsidR="000326D5" w:rsidRDefault="000326D5" w:rsidP="000326D5">
            <w:pPr>
              <w:rPr>
                <w:lang w:val="en-AU"/>
              </w:rPr>
            </w:pPr>
            <w:r>
              <w:rPr>
                <w:lang w:val="en-AU"/>
              </w:rPr>
              <w:t>Article on updated plan in the Staff Update email</w:t>
            </w:r>
          </w:p>
        </w:tc>
      </w:tr>
      <w:tr w:rsidR="000326D5" w:rsidRPr="00594514" w14:paraId="3D1E3930" w14:textId="77777777" w:rsidTr="000326D5">
        <w:tc>
          <w:tcPr>
            <w:tcW w:w="648" w:type="pct"/>
            <w:shd w:val="clear" w:color="auto" w:fill="auto"/>
          </w:tcPr>
          <w:p w14:paraId="0FC48030" w14:textId="77777777" w:rsidR="000326D5" w:rsidRDefault="000326D5" w:rsidP="000326D5">
            <w:pPr>
              <w:rPr>
                <w:lang w:val="en-AU"/>
              </w:rPr>
            </w:pPr>
            <w:r>
              <w:rPr>
                <w:lang w:val="en-AU"/>
              </w:rPr>
              <w:lastRenderedPageBreak/>
              <w:t>25/5/2021</w:t>
            </w:r>
          </w:p>
        </w:tc>
        <w:tc>
          <w:tcPr>
            <w:tcW w:w="2685" w:type="pct"/>
            <w:shd w:val="clear" w:color="auto" w:fill="auto"/>
          </w:tcPr>
          <w:p w14:paraId="0076582E" w14:textId="77777777" w:rsidR="000326D5" w:rsidRDefault="000326D5" w:rsidP="000326D5">
            <w:pPr>
              <w:rPr>
                <w:lang w:val="en-AU"/>
              </w:rPr>
            </w:pPr>
            <w:r>
              <w:rPr>
                <w:lang w:val="en-AU"/>
              </w:rPr>
              <w:t>Updated plan to align with mask wearing restrictions implemented on 25/5/2021 at 6pm</w:t>
            </w:r>
          </w:p>
        </w:tc>
        <w:tc>
          <w:tcPr>
            <w:tcW w:w="1667" w:type="pct"/>
            <w:shd w:val="clear" w:color="auto" w:fill="auto"/>
          </w:tcPr>
          <w:p w14:paraId="57218CAA" w14:textId="77777777" w:rsidR="000326D5" w:rsidRDefault="000326D5" w:rsidP="000326D5">
            <w:pPr>
              <w:rPr>
                <w:lang w:val="en-AU"/>
              </w:rPr>
            </w:pPr>
            <w:r>
              <w:rPr>
                <w:lang w:val="en-AU"/>
              </w:rPr>
              <w:t>Email sent to all staff on 25/5/2021 regarding restriction changes</w:t>
            </w:r>
          </w:p>
        </w:tc>
      </w:tr>
      <w:tr w:rsidR="000326D5" w:rsidRPr="00594514" w14:paraId="79828D20" w14:textId="77777777" w:rsidTr="000326D5">
        <w:tc>
          <w:tcPr>
            <w:tcW w:w="648" w:type="pct"/>
            <w:shd w:val="clear" w:color="auto" w:fill="auto"/>
          </w:tcPr>
          <w:p w14:paraId="4B84CD2A" w14:textId="77777777" w:rsidR="000326D5" w:rsidRDefault="000326D5" w:rsidP="000326D5">
            <w:pPr>
              <w:rPr>
                <w:lang w:val="en-AU"/>
              </w:rPr>
            </w:pPr>
            <w:r>
              <w:rPr>
                <w:lang w:val="en-AU"/>
              </w:rPr>
              <w:t>27/5/2021</w:t>
            </w:r>
          </w:p>
        </w:tc>
        <w:tc>
          <w:tcPr>
            <w:tcW w:w="2685" w:type="pct"/>
            <w:shd w:val="clear" w:color="auto" w:fill="auto"/>
          </w:tcPr>
          <w:p w14:paraId="40BF9F39" w14:textId="77777777" w:rsidR="000326D5" w:rsidRDefault="000326D5" w:rsidP="000326D5">
            <w:pPr>
              <w:rPr>
                <w:lang w:val="en-AU"/>
              </w:rPr>
            </w:pPr>
            <w:r>
              <w:rPr>
                <w:lang w:val="en-AU"/>
              </w:rPr>
              <w:t xml:space="preserve">Updated plan to reflect restrictions commencing at 11.59pm 27/5/2021. </w:t>
            </w:r>
          </w:p>
          <w:p w14:paraId="124C14D1" w14:textId="77777777" w:rsidR="000326D5" w:rsidRDefault="00FC6A6D" w:rsidP="000326D5">
            <w:pPr>
              <w:rPr>
                <w:lang w:val="en-AU"/>
              </w:rPr>
            </w:pPr>
            <w:hyperlink r:id="rId83" w:history="1">
              <w:r w:rsidR="000326D5">
                <w:rPr>
                  <w:rStyle w:val="Hyperlink"/>
                </w:rPr>
                <w:t>21/247397 - Restrictions - 7 Day Circuit Breaker - 2021-05-27</w:t>
              </w:r>
            </w:hyperlink>
          </w:p>
        </w:tc>
        <w:tc>
          <w:tcPr>
            <w:tcW w:w="1667" w:type="pct"/>
            <w:shd w:val="clear" w:color="auto" w:fill="auto"/>
          </w:tcPr>
          <w:p w14:paraId="0BC757DE" w14:textId="77777777" w:rsidR="000326D5" w:rsidRDefault="000326D5" w:rsidP="000326D5">
            <w:pPr>
              <w:rPr>
                <w:lang w:val="en-AU"/>
              </w:rPr>
            </w:pPr>
          </w:p>
        </w:tc>
      </w:tr>
      <w:tr w:rsidR="000326D5" w:rsidRPr="00594514" w14:paraId="45AD6198" w14:textId="77777777" w:rsidTr="000326D5">
        <w:tc>
          <w:tcPr>
            <w:tcW w:w="648" w:type="pct"/>
            <w:shd w:val="clear" w:color="auto" w:fill="auto"/>
          </w:tcPr>
          <w:p w14:paraId="206D0EA5" w14:textId="77777777" w:rsidR="000326D5" w:rsidRDefault="000326D5" w:rsidP="000326D5">
            <w:pPr>
              <w:rPr>
                <w:lang w:val="en-AU"/>
              </w:rPr>
            </w:pPr>
            <w:r>
              <w:rPr>
                <w:lang w:val="en-AU"/>
              </w:rPr>
              <w:t>3/6/2021</w:t>
            </w:r>
          </w:p>
        </w:tc>
        <w:tc>
          <w:tcPr>
            <w:tcW w:w="2685" w:type="pct"/>
            <w:shd w:val="clear" w:color="auto" w:fill="auto"/>
          </w:tcPr>
          <w:p w14:paraId="12D799E6" w14:textId="77777777" w:rsidR="000326D5" w:rsidRDefault="000326D5" w:rsidP="000326D5">
            <w:pPr>
              <w:rPr>
                <w:lang w:val="en-AU"/>
              </w:rPr>
            </w:pPr>
            <w:r>
              <w:rPr>
                <w:lang w:val="en-AU"/>
              </w:rPr>
              <w:t>Updated QR code requirements to reflect the requirement that all persons regardless of duration on site must sign-in using the QR Code.  Also added that the COVID Safety Officer will sign in people on a device if they are unable to do so.</w:t>
            </w:r>
          </w:p>
          <w:p w14:paraId="7437CABE" w14:textId="77777777" w:rsidR="000326D5" w:rsidRDefault="00FC6A6D" w:rsidP="000326D5">
            <w:pPr>
              <w:rPr>
                <w:lang w:val="en-AU"/>
              </w:rPr>
            </w:pPr>
            <w:hyperlink r:id="rId84" w:history="1">
              <w:r w:rsidR="000326D5">
                <w:rPr>
                  <w:rStyle w:val="Hyperlink"/>
                </w:rPr>
                <w:t>21/272012 - COVID-19 - Restrictions - 2021-06-03</w:t>
              </w:r>
            </w:hyperlink>
          </w:p>
        </w:tc>
        <w:tc>
          <w:tcPr>
            <w:tcW w:w="1667" w:type="pct"/>
            <w:shd w:val="clear" w:color="auto" w:fill="auto"/>
          </w:tcPr>
          <w:p w14:paraId="1B69D216" w14:textId="77777777" w:rsidR="000326D5" w:rsidRDefault="000326D5" w:rsidP="000326D5">
            <w:pPr>
              <w:rPr>
                <w:lang w:val="en-AU"/>
              </w:rPr>
            </w:pPr>
          </w:p>
        </w:tc>
      </w:tr>
      <w:tr w:rsidR="000326D5" w:rsidRPr="00594514" w14:paraId="18ED40FA" w14:textId="77777777" w:rsidTr="000326D5">
        <w:tc>
          <w:tcPr>
            <w:tcW w:w="648" w:type="pct"/>
            <w:shd w:val="clear" w:color="auto" w:fill="auto"/>
          </w:tcPr>
          <w:p w14:paraId="2785E8A0" w14:textId="77777777" w:rsidR="000326D5" w:rsidRDefault="000326D5" w:rsidP="000326D5">
            <w:pPr>
              <w:rPr>
                <w:lang w:val="en-AU"/>
              </w:rPr>
            </w:pPr>
            <w:r>
              <w:rPr>
                <w:lang w:val="en-AU"/>
              </w:rPr>
              <w:t>9/6/2021</w:t>
            </w:r>
          </w:p>
        </w:tc>
        <w:tc>
          <w:tcPr>
            <w:tcW w:w="2685" w:type="pct"/>
            <w:shd w:val="clear" w:color="auto" w:fill="auto"/>
          </w:tcPr>
          <w:p w14:paraId="573A04E3" w14:textId="77777777" w:rsidR="000326D5" w:rsidRDefault="000326D5" w:rsidP="000326D5">
            <w:pPr>
              <w:rPr>
                <w:lang w:val="en-AU"/>
              </w:rPr>
            </w:pPr>
            <w:r>
              <w:rPr>
                <w:lang w:val="en-AU"/>
              </w:rPr>
              <w:t>Updated plan to reflect workplace bubble of 25% and changes to mask wearing requirements</w:t>
            </w:r>
          </w:p>
          <w:p w14:paraId="67DA4C3C" w14:textId="77777777" w:rsidR="000326D5" w:rsidRDefault="00FC6A6D" w:rsidP="000326D5">
            <w:pPr>
              <w:rPr>
                <w:lang w:val="en-AU"/>
              </w:rPr>
            </w:pPr>
            <w:hyperlink r:id="rId85" w:history="1">
              <w:r w:rsidR="000326D5">
                <w:rPr>
                  <w:rStyle w:val="Hyperlink"/>
                </w:rPr>
                <w:t>21/272019 - COVID-19 - Restrictions - 2021-06-10</w:t>
              </w:r>
            </w:hyperlink>
          </w:p>
        </w:tc>
        <w:tc>
          <w:tcPr>
            <w:tcW w:w="1667" w:type="pct"/>
            <w:shd w:val="clear" w:color="auto" w:fill="auto"/>
          </w:tcPr>
          <w:p w14:paraId="3CAB767C" w14:textId="77777777" w:rsidR="000326D5" w:rsidRDefault="000326D5" w:rsidP="000326D5">
            <w:pPr>
              <w:rPr>
                <w:lang w:val="en-AU"/>
              </w:rPr>
            </w:pPr>
          </w:p>
        </w:tc>
      </w:tr>
      <w:tr w:rsidR="000326D5" w:rsidRPr="00594514" w14:paraId="2BF9A55A" w14:textId="77777777" w:rsidTr="000326D5">
        <w:tc>
          <w:tcPr>
            <w:tcW w:w="648" w:type="pct"/>
            <w:shd w:val="clear" w:color="auto" w:fill="auto"/>
          </w:tcPr>
          <w:p w14:paraId="60E266B3" w14:textId="77777777" w:rsidR="000326D5" w:rsidRDefault="000326D5" w:rsidP="000326D5">
            <w:pPr>
              <w:rPr>
                <w:lang w:val="en-AU"/>
              </w:rPr>
            </w:pPr>
            <w:r>
              <w:rPr>
                <w:lang w:val="en-AU"/>
              </w:rPr>
              <w:t>10/6/2021</w:t>
            </w:r>
          </w:p>
        </w:tc>
        <w:tc>
          <w:tcPr>
            <w:tcW w:w="2685" w:type="pct"/>
            <w:shd w:val="clear" w:color="auto" w:fill="auto"/>
          </w:tcPr>
          <w:p w14:paraId="688ABD7D" w14:textId="77777777" w:rsidR="000326D5" w:rsidRDefault="000326D5" w:rsidP="000326D5">
            <w:pPr>
              <w:rPr>
                <w:lang w:val="en-AU"/>
              </w:rPr>
            </w:pPr>
            <w:r>
              <w:rPr>
                <w:lang w:val="en-AU"/>
              </w:rPr>
              <w:t>Updated plan to reflect a minor change in restrictions which requires facemasks to continue to be worn in outside settings</w:t>
            </w:r>
          </w:p>
        </w:tc>
        <w:tc>
          <w:tcPr>
            <w:tcW w:w="1667" w:type="pct"/>
            <w:shd w:val="clear" w:color="auto" w:fill="auto"/>
          </w:tcPr>
          <w:p w14:paraId="2D9443CC" w14:textId="77777777" w:rsidR="000326D5" w:rsidRDefault="000326D5" w:rsidP="000326D5">
            <w:pPr>
              <w:rPr>
                <w:lang w:val="en-AU"/>
              </w:rPr>
            </w:pPr>
          </w:p>
        </w:tc>
      </w:tr>
      <w:tr w:rsidR="000326D5" w:rsidRPr="00594514" w14:paraId="6A5FED54" w14:textId="77777777" w:rsidTr="000326D5">
        <w:tc>
          <w:tcPr>
            <w:tcW w:w="648" w:type="pct"/>
            <w:shd w:val="clear" w:color="auto" w:fill="auto"/>
          </w:tcPr>
          <w:p w14:paraId="23494909" w14:textId="77777777" w:rsidR="000326D5" w:rsidRDefault="000326D5" w:rsidP="000326D5">
            <w:pPr>
              <w:rPr>
                <w:lang w:val="en-AU"/>
              </w:rPr>
            </w:pPr>
            <w:r>
              <w:rPr>
                <w:lang w:val="en-AU"/>
              </w:rPr>
              <w:t>15/6/2021</w:t>
            </w:r>
          </w:p>
        </w:tc>
        <w:tc>
          <w:tcPr>
            <w:tcW w:w="2685" w:type="pct"/>
            <w:shd w:val="clear" w:color="auto" w:fill="auto"/>
          </w:tcPr>
          <w:p w14:paraId="4D83A1DB" w14:textId="77777777" w:rsidR="000326D5" w:rsidRDefault="000326D5" w:rsidP="000326D5">
            <w:pPr>
              <w:rPr>
                <w:lang w:val="en-AU"/>
              </w:rPr>
            </w:pPr>
            <w:r>
              <w:rPr>
                <w:lang w:val="en-AU"/>
              </w:rPr>
              <w:t>Update face mask section to reflect enclosed office exemption and include link to DHH document</w:t>
            </w:r>
            <w:r>
              <w:t xml:space="preserve"> </w:t>
            </w:r>
            <w:hyperlink r:id="rId86" w:history="1">
              <w:r w:rsidRPr="00E96242">
                <w:rPr>
                  <w:rStyle w:val="Hyperlink"/>
                </w:rPr>
                <w:t>“Face Masks:  What you can and can’t wear in public”</w:t>
              </w:r>
            </w:hyperlink>
          </w:p>
        </w:tc>
        <w:tc>
          <w:tcPr>
            <w:tcW w:w="1667" w:type="pct"/>
            <w:shd w:val="clear" w:color="auto" w:fill="auto"/>
          </w:tcPr>
          <w:p w14:paraId="4DE52241" w14:textId="77777777" w:rsidR="000326D5" w:rsidRDefault="000326D5" w:rsidP="000326D5">
            <w:pPr>
              <w:rPr>
                <w:lang w:val="en-AU"/>
              </w:rPr>
            </w:pPr>
          </w:p>
        </w:tc>
      </w:tr>
      <w:tr w:rsidR="000326D5" w:rsidRPr="00594514" w14:paraId="2CEC2153" w14:textId="77777777" w:rsidTr="000326D5">
        <w:tc>
          <w:tcPr>
            <w:tcW w:w="648" w:type="pct"/>
            <w:shd w:val="clear" w:color="auto" w:fill="auto"/>
          </w:tcPr>
          <w:p w14:paraId="7D20A7EC" w14:textId="77777777" w:rsidR="000326D5" w:rsidRDefault="000326D5" w:rsidP="000326D5">
            <w:pPr>
              <w:rPr>
                <w:lang w:val="en-AU"/>
              </w:rPr>
            </w:pPr>
            <w:r>
              <w:rPr>
                <w:lang w:val="en-AU"/>
              </w:rPr>
              <w:t>17/6/2021</w:t>
            </w:r>
          </w:p>
        </w:tc>
        <w:tc>
          <w:tcPr>
            <w:tcW w:w="2685" w:type="pct"/>
            <w:shd w:val="clear" w:color="auto" w:fill="auto"/>
          </w:tcPr>
          <w:p w14:paraId="68D704F7" w14:textId="77777777" w:rsidR="000326D5" w:rsidRDefault="000326D5" w:rsidP="000326D5">
            <w:pPr>
              <w:rPr>
                <w:lang w:val="en-AU"/>
              </w:rPr>
            </w:pPr>
            <w:r>
              <w:rPr>
                <w:lang w:val="en-AU"/>
              </w:rPr>
              <w:t>Updated mask requirements to align with change of restrictions (masks not required outdoors).  Updated workplace bubble to 50%</w:t>
            </w:r>
          </w:p>
          <w:p w14:paraId="1BE657DE" w14:textId="77777777" w:rsidR="000326D5" w:rsidRDefault="00FC6A6D" w:rsidP="000326D5">
            <w:pPr>
              <w:rPr>
                <w:lang w:val="en-AU"/>
              </w:rPr>
            </w:pPr>
            <w:hyperlink r:id="rId87" w:history="1">
              <w:r w:rsidR="000326D5">
                <w:rPr>
                  <w:rStyle w:val="Hyperlink"/>
                </w:rPr>
                <w:t>21/283144 - COVID-19 - Restrictions - 20210617</w:t>
              </w:r>
            </w:hyperlink>
          </w:p>
        </w:tc>
        <w:tc>
          <w:tcPr>
            <w:tcW w:w="1667" w:type="pct"/>
            <w:shd w:val="clear" w:color="auto" w:fill="auto"/>
          </w:tcPr>
          <w:p w14:paraId="6EC594D8" w14:textId="77777777" w:rsidR="000326D5" w:rsidRDefault="000326D5" w:rsidP="000326D5">
            <w:pPr>
              <w:rPr>
                <w:lang w:val="en-AU"/>
              </w:rPr>
            </w:pPr>
          </w:p>
        </w:tc>
      </w:tr>
      <w:tr w:rsidR="000326D5" w:rsidRPr="00594514" w14:paraId="09C6814C" w14:textId="77777777" w:rsidTr="000326D5">
        <w:tc>
          <w:tcPr>
            <w:tcW w:w="648" w:type="pct"/>
            <w:shd w:val="clear" w:color="auto" w:fill="auto"/>
          </w:tcPr>
          <w:p w14:paraId="79C7348E" w14:textId="77777777" w:rsidR="000326D5" w:rsidRDefault="000326D5" w:rsidP="000326D5">
            <w:pPr>
              <w:rPr>
                <w:lang w:val="en-AU"/>
              </w:rPr>
            </w:pPr>
            <w:r>
              <w:rPr>
                <w:lang w:val="en-AU"/>
              </w:rPr>
              <w:t>24/6/2021</w:t>
            </w:r>
          </w:p>
        </w:tc>
        <w:tc>
          <w:tcPr>
            <w:tcW w:w="2685" w:type="pct"/>
            <w:shd w:val="clear" w:color="auto" w:fill="auto"/>
          </w:tcPr>
          <w:p w14:paraId="6A382FC2" w14:textId="77777777" w:rsidR="000326D5" w:rsidRDefault="000326D5" w:rsidP="000326D5">
            <w:pPr>
              <w:rPr>
                <w:lang w:val="en-AU"/>
              </w:rPr>
            </w:pPr>
            <w:r>
              <w:rPr>
                <w:lang w:val="en-AU"/>
              </w:rPr>
              <w:t>Updated workplace bubble to 75% and reviewed the plan to align with new restrictions effective from 11.59pm 24/6/2021</w:t>
            </w:r>
          </w:p>
          <w:p w14:paraId="088D0F34" w14:textId="77777777" w:rsidR="000326D5" w:rsidRDefault="00FC6A6D" w:rsidP="000326D5">
            <w:pPr>
              <w:rPr>
                <w:lang w:val="en-AU"/>
              </w:rPr>
            </w:pPr>
            <w:hyperlink r:id="rId88" w:history="1">
              <w:r w:rsidR="000326D5">
                <w:rPr>
                  <w:rStyle w:val="Hyperlink"/>
                </w:rPr>
                <w:t>21/296115 - COVID-19 - Restrictions - 2021-06-24</w:t>
              </w:r>
            </w:hyperlink>
          </w:p>
        </w:tc>
        <w:tc>
          <w:tcPr>
            <w:tcW w:w="1667" w:type="pct"/>
            <w:shd w:val="clear" w:color="auto" w:fill="auto"/>
          </w:tcPr>
          <w:p w14:paraId="268CFCAF" w14:textId="77777777" w:rsidR="000326D5" w:rsidRDefault="000326D5" w:rsidP="000326D5">
            <w:pPr>
              <w:rPr>
                <w:lang w:val="en-AU"/>
              </w:rPr>
            </w:pPr>
          </w:p>
        </w:tc>
      </w:tr>
      <w:tr w:rsidR="000326D5" w:rsidRPr="00594514" w14:paraId="2F4DE80D" w14:textId="77777777" w:rsidTr="000326D5">
        <w:tc>
          <w:tcPr>
            <w:tcW w:w="648" w:type="pct"/>
            <w:shd w:val="clear" w:color="auto" w:fill="auto"/>
          </w:tcPr>
          <w:p w14:paraId="1F5AEB2C" w14:textId="77777777" w:rsidR="000326D5" w:rsidRDefault="000326D5" w:rsidP="002E5EB1">
            <w:pPr>
              <w:rPr>
                <w:lang w:val="en-AU"/>
              </w:rPr>
            </w:pPr>
            <w:r>
              <w:rPr>
                <w:lang w:val="en-AU"/>
              </w:rPr>
              <w:t>2/7/2021</w:t>
            </w:r>
          </w:p>
        </w:tc>
        <w:tc>
          <w:tcPr>
            <w:tcW w:w="2685" w:type="pct"/>
            <w:shd w:val="clear" w:color="auto" w:fill="auto"/>
          </w:tcPr>
          <w:p w14:paraId="7DFCB10D" w14:textId="77777777" w:rsidR="000326D5" w:rsidRDefault="000326D5" w:rsidP="002E5EB1">
            <w:pPr>
              <w:rPr>
                <w:lang w:val="en-AU"/>
              </w:rPr>
            </w:pPr>
            <w:r>
              <w:rPr>
                <w:lang w:val="en-AU"/>
              </w:rPr>
              <w:t>Updated density quotas for meeting rooms</w:t>
            </w:r>
          </w:p>
        </w:tc>
        <w:tc>
          <w:tcPr>
            <w:tcW w:w="1667" w:type="pct"/>
            <w:shd w:val="clear" w:color="auto" w:fill="auto"/>
          </w:tcPr>
          <w:p w14:paraId="62213728" w14:textId="77777777" w:rsidR="000326D5" w:rsidRDefault="000326D5" w:rsidP="002E5EB1">
            <w:pPr>
              <w:rPr>
                <w:lang w:val="en-AU"/>
              </w:rPr>
            </w:pPr>
          </w:p>
        </w:tc>
      </w:tr>
      <w:tr w:rsidR="000326D5" w:rsidRPr="00594514" w14:paraId="27748A22" w14:textId="77777777" w:rsidTr="000326D5">
        <w:tc>
          <w:tcPr>
            <w:tcW w:w="648" w:type="pct"/>
            <w:shd w:val="clear" w:color="auto" w:fill="auto"/>
          </w:tcPr>
          <w:p w14:paraId="5ACC117D" w14:textId="77777777" w:rsidR="000326D5" w:rsidRDefault="000326D5" w:rsidP="002E5EB1">
            <w:pPr>
              <w:rPr>
                <w:lang w:val="en-AU"/>
              </w:rPr>
            </w:pPr>
            <w:r>
              <w:rPr>
                <w:lang w:val="en-AU"/>
              </w:rPr>
              <w:t>9/7/2021</w:t>
            </w:r>
          </w:p>
        </w:tc>
        <w:tc>
          <w:tcPr>
            <w:tcW w:w="2685" w:type="pct"/>
            <w:shd w:val="clear" w:color="auto" w:fill="auto"/>
          </w:tcPr>
          <w:p w14:paraId="61C7CF49" w14:textId="77777777" w:rsidR="000326D5" w:rsidRDefault="000326D5" w:rsidP="002E5EB1">
            <w:pPr>
              <w:rPr>
                <w:lang w:val="en-AU"/>
              </w:rPr>
            </w:pPr>
            <w:r>
              <w:rPr>
                <w:lang w:val="en-AU"/>
              </w:rPr>
              <w:t xml:space="preserve">Updated to reflect new restrictions effective from 11.59pm on 8/7/2021.  Changes relate to wearing masks only in customer facing roles and change in density quotient.  New restrictions have also introduced the concept of a COVID Check-In Marshall (which is the </w:t>
            </w:r>
            <w:r>
              <w:rPr>
                <w:lang w:val="en-AU"/>
              </w:rPr>
              <w:lastRenderedPageBreak/>
              <w:t xml:space="preserve">equivalent of Brimbank’s COVID Safety Officer).  All terminology in the COVID Safety Plan has been updated to refer to COVID Check-In Marshall </w:t>
            </w:r>
          </w:p>
          <w:p w14:paraId="49680C6B" w14:textId="77777777" w:rsidR="000326D5" w:rsidRDefault="00FC6A6D" w:rsidP="002E5EB1">
            <w:pPr>
              <w:rPr>
                <w:lang w:val="en-AU"/>
              </w:rPr>
            </w:pPr>
            <w:hyperlink r:id="rId89" w:history="1">
              <w:r w:rsidR="000326D5">
                <w:rPr>
                  <w:rStyle w:val="Hyperlink"/>
                </w:rPr>
                <w:t>21/324487 - COVID-19 - Restrictions - 2021-07-08</w:t>
              </w:r>
            </w:hyperlink>
          </w:p>
        </w:tc>
        <w:tc>
          <w:tcPr>
            <w:tcW w:w="1667" w:type="pct"/>
            <w:shd w:val="clear" w:color="auto" w:fill="auto"/>
          </w:tcPr>
          <w:p w14:paraId="37B14A1A" w14:textId="77777777" w:rsidR="000326D5" w:rsidRDefault="000326D5" w:rsidP="002E5EB1">
            <w:pPr>
              <w:rPr>
                <w:lang w:val="en-AU"/>
              </w:rPr>
            </w:pPr>
          </w:p>
        </w:tc>
      </w:tr>
      <w:tr w:rsidR="000326D5" w:rsidRPr="00594514" w14:paraId="302328A6" w14:textId="77777777" w:rsidTr="000326D5">
        <w:tc>
          <w:tcPr>
            <w:tcW w:w="648" w:type="pct"/>
            <w:shd w:val="clear" w:color="auto" w:fill="auto"/>
          </w:tcPr>
          <w:p w14:paraId="3CE40727" w14:textId="77777777" w:rsidR="000326D5" w:rsidRDefault="000326D5" w:rsidP="002E5EB1">
            <w:pPr>
              <w:rPr>
                <w:lang w:val="en-AU"/>
              </w:rPr>
            </w:pPr>
            <w:r>
              <w:rPr>
                <w:lang w:val="en-AU"/>
              </w:rPr>
              <w:t>16/7/2021</w:t>
            </w:r>
          </w:p>
        </w:tc>
        <w:tc>
          <w:tcPr>
            <w:tcW w:w="2685" w:type="pct"/>
            <w:shd w:val="clear" w:color="auto" w:fill="auto"/>
          </w:tcPr>
          <w:p w14:paraId="12F343FA" w14:textId="77777777" w:rsidR="000326D5" w:rsidRDefault="000326D5" w:rsidP="002E5EB1">
            <w:pPr>
              <w:rPr>
                <w:lang w:val="en-AU"/>
              </w:rPr>
            </w:pPr>
            <w:r>
              <w:rPr>
                <w:lang w:val="en-AU"/>
              </w:rPr>
              <w:t>Updated to reflect the 5 day lockdown restrictions that are effective from 11.59pm on Thursday 16 July 2021.</w:t>
            </w:r>
          </w:p>
          <w:p w14:paraId="19839B60" w14:textId="77777777" w:rsidR="000326D5" w:rsidRDefault="00FC6A6D" w:rsidP="002E5EB1">
            <w:pPr>
              <w:rPr>
                <w:lang w:val="en-AU"/>
              </w:rPr>
            </w:pPr>
            <w:hyperlink r:id="rId90" w:history="1">
              <w:r w:rsidR="000326D5">
                <w:rPr>
                  <w:rStyle w:val="Hyperlink"/>
                </w:rPr>
                <w:t>21/336120 - COVID-19 - Restrictions - 20210715</w:t>
              </w:r>
            </w:hyperlink>
          </w:p>
          <w:p w14:paraId="68EC6546" w14:textId="77777777" w:rsidR="000326D5" w:rsidRDefault="000326D5" w:rsidP="002E5EB1">
            <w:pPr>
              <w:rPr>
                <w:lang w:val="en-AU"/>
              </w:rPr>
            </w:pPr>
            <w:r>
              <w:rPr>
                <w:lang w:val="en-AU"/>
              </w:rPr>
              <w:t>Updated the CEO details</w:t>
            </w:r>
          </w:p>
        </w:tc>
        <w:tc>
          <w:tcPr>
            <w:tcW w:w="1667" w:type="pct"/>
            <w:shd w:val="clear" w:color="auto" w:fill="auto"/>
          </w:tcPr>
          <w:p w14:paraId="4FF61F7F" w14:textId="77777777" w:rsidR="000326D5" w:rsidRDefault="000326D5" w:rsidP="002E5EB1">
            <w:pPr>
              <w:rPr>
                <w:lang w:val="en-AU"/>
              </w:rPr>
            </w:pPr>
          </w:p>
        </w:tc>
      </w:tr>
      <w:tr w:rsidR="000326D5" w:rsidRPr="00594514" w14:paraId="6A278C3A" w14:textId="77777777" w:rsidTr="000326D5">
        <w:tc>
          <w:tcPr>
            <w:tcW w:w="648" w:type="pct"/>
            <w:shd w:val="clear" w:color="auto" w:fill="auto"/>
          </w:tcPr>
          <w:p w14:paraId="4FDB3628" w14:textId="77777777" w:rsidR="000326D5" w:rsidRDefault="000326D5" w:rsidP="002E5EB1">
            <w:pPr>
              <w:rPr>
                <w:lang w:val="en-AU"/>
              </w:rPr>
            </w:pPr>
            <w:r>
              <w:rPr>
                <w:lang w:val="en-AU"/>
              </w:rPr>
              <w:t>27/7/2021</w:t>
            </w:r>
          </w:p>
        </w:tc>
        <w:tc>
          <w:tcPr>
            <w:tcW w:w="2685" w:type="pct"/>
            <w:shd w:val="clear" w:color="auto" w:fill="auto"/>
          </w:tcPr>
          <w:p w14:paraId="27B96BCF" w14:textId="77777777" w:rsidR="000326D5" w:rsidRDefault="000326D5" w:rsidP="002E5EB1">
            <w:pPr>
              <w:rPr>
                <w:lang w:val="en-AU"/>
              </w:rPr>
            </w:pPr>
            <w:r>
              <w:rPr>
                <w:lang w:val="en-AU"/>
              </w:rPr>
              <w:t>Updated to reflect the easing of restrictions that are effective from 11.59pm on Wednesday 27 July 2021</w:t>
            </w:r>
          </w:p>
          <w:p w14:paraId="0F699E6C" w14:textId="77777777" w:rsidR="000326D5" w:rsidRDefault="00FC6A6D" w:rsidP="002E5EB1">
            <w:pPr>
              <w:rPr>
                <w:lang w:val="en-AU"/>
              </w:rPr>
            </w:pPr>
            <w:hyperlink r:id="rId91" w:history="1">
              <w:r w:rsidR="000326D5">
                <w:rPr>
                  <w:rStyle w:val="Hyperlink"/>
                </w:rPr>
                <w:t>21/355366 - COVID-19 - Restrictions - 20210727</w:t>
              </w:r>
            </w:hyperlink>
          </w:p>
        </w:tc>
        <w:tc>
          <w:tcPr>
            <w:tcW w:w="1667" w:type="pct"/>
            <w:shd w:val="clear" w:color="auto" w:fill="auto"/>
          </w:tcPr>
          <w:p w14:paraId="61EF4DE1" w14:textId="77777777" w:rsidR="000326D5" w:rsidRDefault="000326D5" w:rsidP="002E5EB1">
            <w:pPr>
              <w:rPr>
                <w:lang w:val="en-AU"/>
              </w:rPr>
            </w:pPr>
            <w:r>
              <w:rPr>
                <w:lang w:val="en-AU"/>
              </w:rPr>
              <w:t>COVID Safe Plan available via the intranet.</w:t>
            </w:r>
          </w:p>
          <w:p w14:paraId="348B96DE" w14:textId="77777777" w:rsidR="000326D5" w:rsidRDefault="000326D5" w:rsidP="002E5EB1">
            <w:pPr>
              <w:rPr>
                <w:lang w:val="en-AU"/>
              </w:rPr>
            </w:pPr>
            <w:r>
              <w:rPr>
                <w:lang w:val="en-AU"/>
              </w:rPr>
              <w:t>BLT to brief their teams on restriction changes and COVID Safe Plan</w:t>
            </w:r>
          </w:p>
        </w:tc>
      </w:tr>
      <w:tr w:rsidR="000326D5" w:rsidRPr="00594514" w14:paraId="226ACCAE" w14:textId="77777777" w:rsidTr="000326D5">
        <w:tc>
          <w:tcPr>
            <w:tcW w:w="648" w:type="pct"/>
            <w:shd w:val="clear" w:color="auto" w:fill="auto"/>
          </w:tcPr>
          <w:p w14:paraId="0A3B7526" w14:textId="77777777" w:rsidR="000326D5" w:rsidRDefault="000326D5" w:rsidP="002E5EB1">
            <w:pPr>
              <w:rPr>
                <w:lang w:val="en-AU"/>
              </w:rPr>
            </w:pPr>
            <w:r>
              <w:rPr>
                <w:lang w:val="en-AU"/>
              </w:rPr>
              <w:t>4/8/2021</w:t>
            </w:r>
          </w:p>
        </w:tc>
        <w:tc>
          <w:tcPr>
            <w:tcW w:w="2685" w:type="pct"/>
            <w:shd w:val="clear" w:color="auto" w:fill="auto"/>
          </w:tcPr>
          <w:p w14:paraId="2609F1BF" w14:textId="77777777" w:rsidR="000326D5" w:rsidRDefault="000326D5" w:rsidP="002E5EB1">
            <w:pPr>
              <w:rPr>
                <w:lang w:val="en-AU"/>
              </w:rPr>
            </w:pPr>
            <w:r>
              <w:rPr>
                <w:lang w:val="en-AU"/>
              </w:rPr>
              <w:t>Updated requirements around the use of meeting rooms</w:t>
            </w:r>
          </w:p>
        </w:tc>
        <w:tc>
          <w:tcPr>
            <w:tcW w:w="1667" w:type="pct"/>
            <w:shd w:val="clear" w:color="auto" w:fill="auto"/>
          </w:tcPr>
          <w:p w14:paraId="668BF60A" w14:textId="77777777" w:rsidR="000326D5" w:rsidRDefault="000326D5" w:rsidP="002E5EB1">
            <w:pPr>
              <w:rPr>
                <w:lang w:val="en-AU"/>
              </w:rPr>
            </w:pPr>
          </w:p>
        </w:tc>
      </w:tr>
      <w:tr w:rsidR="000326D5" w:rsidRPr="00594514" w14:paraId="0F2EA2B3" w14:textId="77777777" w:rsidTr="000326D5">
        <w:tc>
          <w:tcPr>
            <w:tcW w:w="648" w:type="pct"/>
            <w:shd w:val="clear" w:color="auto" w:fill="auto"/>
          </w:tcPr>
          <w:p w14:paraId="763AEA07" w14:textId="77777777" w:rsidR="000326D5" w:rsidRDefault="000326D5" w:rsidP="002E5EB1">
            <w:pPr>
              <w:rPr>
                <w:lang w:val="en-AU"/>
              </w:rPr>
            </w:pPr>
            <w:r>
              <w:rPr>
                <w:lang w:val="en-AU"/>
              </w:rPr>
              <w:t>6/8/2021</w:t>
            </w:r>
          </w:p>
        </w:tc>
        <w:tc>
          <w:tcPr>
            <w:tcW w:w="2685" w:type="pct"/>
            <w:shd w:val="clear" w:color="auto" w:fill="auto"/>
          </w:tcPr>
          <w:p w14:paraId="4D30FEEF" w14:textId="77777777" w:rsidR="000326D5" w:rsidRDefault="000326D5" w:rsidP="002E5EB1">
            <w:pPr>
              <w:rPr>
                <w:lang w:val="en-AU"/>
              </w:rPr>
            </w:pPr>
            <w:r>
              <w:rPr>
                <w:lang w:val="en-AU"/>
              </w:rPr>
              <w:t>Updated to reflect the 7 day lockdown restrictions that are effective from 8.00pm on Thursday 5 August 2021</w:t>
            </w:r>
          </w:p>
          <w:p w14:paraId="6BB10258" w14:textId="77777777" w:rsidR="000326D5" w:rsidRDefault="00FC6A6D" w:rsidP="002E5EB1">
            <w:pPr>
              <w:rPr>
                <w:lang w:val="en-AU"/>
              </w:rPr>
            </w:pPr>
            <w:hyperlink r:id="rId92" w:history="1">
              <w:r w:rsidR="000326D5">
                <w:rPr>
                  <w:rStyle w:val="Hyperlink"/>
                </w:rPr>
                <w:t>21/375537 - COVID-19 - Restrictions - 20210805</w:t>
              </w:r>
            </w:hyperlink>
          </w:p>
        </w:tc>
        <w:tc>
          <w:tcPr>
            <w:tcW w:w="1667" w:type="pct"/>
            <w:shd w:val="clear" w:color="auto" w:fill="auto"/>
          </w:tcPr>
          <w:p w14:paraId="00B3DCEA" w14:textId="77777777" w:rsidR="000326D5" w:rsidRDefault="000326D5" w:rsidP="002E5EB1">
            <w:pPr>
              <w:rPr>
                <w:lang w:val="en-AU"/>
              </w:rPr>
            </w:pPr>
          </w:p>
        </w:tc>
      </w:tr>
      <w:tr w:rsidR="000326D5" w:rsidRPr="00594514" w14:paraId="1147BFE8" w14:textId="77777777" w:rsidTr="000326D5">
        <w:tc>
          <w:tcPr>
            <w:tcW w:w="648" w:type="pct"/>
            <w:shd w:val="clear" w:color="auto" w:fill="auto"/>
          </w:tcPr>
          <w:p w14:paraId="0B246E85" w14:textId="77777777" w:rsidR="000326D5" w:rsidRDefault="000326D5" w:rsidP="002E5EB1">
            <w:pPr>
              <w:rPr>
                <w:lang w:val="en-AU"/>
              </w:rPr>
            </w:pPr>
            <w:r>
              <w:rPr>
                <w:lang w:val="en-AU"/>
              </w:rPr>
              <w:t>16/8/2021</w:t>
            </w:r>
          </w:p>
        </w:tc>
        <w:tc>
          <w:tcPr>
            <w:tcW w:w="2685" w:type="pct"/>
            <w:shd w:val="clear" w:color="auto" w:fill="auto"/>
          </w:tcPr>
          <w:p w14:paraId="0FB099DB" w14:textId="77777777" w:rsidR="000326D5" w:rsidRDefault="000326D5" w:rsidP="002E5EB1">
            <w:pPr>
              <w:rPr>
                <w:lang w:val="en-AU"/>
              </w:rPr>
            </w:pPr>
            <w:r>
              <w:rPr>
                <w:lang w:val="en-AU"/>
              </w:rPr>
              <w:t>Updated to reflect change in restrictions effective from 11.59pm 16 August 2021</w:t>
            </w:r>
          </w:p>
          <w:p w14:paraId="050B24DE" w14:textId="77777777" w:rsidR="000326D5" w:rsidRDefault="00FC6A6D" w:rsidP="002E5EB1">
            <w:hyperlink r:id="rId93" w:history="1">
              <w:r w:rsidR="000326D5">
                <w:rPr>
                  <w:rStyle w:val="Hyperlink"/>
                </w:rPr>
                <w:t>21/394901 - COVID-19 - Restrictions - 20210816</w:t>
              </w:r>
            </w:hyperlink>
          </w:p>
          <w:p w14:paraId="1791FA42" w14:textId="77777777" w:rsidR="000326D5" w:rsidRDefault="000326D5" w:rsidP="002E5EB1">
            <w:pPr>
              <w:rPr>
                <w:lang w:val="en-AU"/>
              </w:rPr>
            </w:pPr>
            <w:r>
              <w:rPr>
                <w:lang w:val="en-AU"/>
              </w:rPr>
              <w:t>Main change relates to the introduction of work permits for authorised work</w:t>
            </w:r>
          </w:p>
        </w:tc>
        <w:tc>
          <w:tcPr>
            <w:tcW w:w="1667" w:type="pct"/>
            <w:shd w:val="clear" w:color="auto" w:fill="auto"/>
          </w:tcPr>
          <w:p w14:paraId="563A6824" w14:textId="77777777" w:rsidR="000326D5" w:rsidRDefault="000326D5" w:rsidP="002E5EB1">
            <w:pPr>
              <w:rPr>
                <w:lang w:val="en-AU"/>
              </w:rPr>
            </w:pPr>
            <w:r>
              <w:rPr>
                <w:lang w:val="en-AU"/>
              </w:rPr>
              <w:t>COVID Safe Plan available via the intranet.</w:t>
            </w:r>
          </w:p>
          <w:p w14:paraId="19BA0B14" w14:textId="77777777" w:rsidR="000326D5" w:rsidRDefault="000326D5" w:rsidP="002E5EB1">
            <w:pPr>
              <w:rPr>
                <w:lang w:val="en-AU"/>
              </w:rPr>
            </w:pPr>
            <w:r>
              <w:rPr>
                <w:lang w:val="en-AU"/>
              </w:rPr>
              <w:t>BLT to brief their teams on restriction changes and COVID Safe Plan</w:t>
            </w:r>
          </w:p>
        </w:tc>
      </w:tr>
      <w:tr w:rsidR="000326D5" w:rsidRPr="00594514" w14:paraId="03E66F39" w14:textId="77777777" w:rsidTr="000326D5">
        <w:tc>
          <w:tcPr>
            <w:tcW w:w="648" w:type="pct"/>
            <w:shd w:val="clear" w:color="auto" w:fill="auto"/>
          </w:tcPr>
          <w:p w14:paraId="0899DF42" w14:textId="77777777" w:rsidR="000326D5" w:rsidRDefault="000326D5" w:rsidP="002E5EB1">
            <w:pPr>
              <w:rPr>
                <w:lang w:val="en-AU"/>
              </w:rPr>
            </w:pPr>
            <w:r>
              <w:rPr>
                <w:lang w:val="en-AU"/>
              </w:rPr>
              <w:t>23/8/2021</w:t>
            </w:r>
          </w:p>
        </w:tc>
        <w:tc>
          <w:tcPr>
            <w:tcW w:w="2685" w:type="pct"/>
            <w:shd w:val="clear" w:color="auto" w:fill="auto"/>
          </w:tcPr>
          <w:p w14:paraId="12168E64" w14:textId="77777777" w:rsidR="000326D5" w:rsidRDefault="000326D5" w:rsidP="002E5EB1">
            <w:pPr>
              <w:rPr>
                <w:lang w:val="en-AU"/>
              </w:rPr>
            </w:pPr>
            <w:r>
              <w:rPr>
                <w:lang w:val="en-AU"/>
              </w:rPr>
              <w:t>Changes in restrictions effective from 1.00pm 21 August 2021</w:t>
            </w:r>
          </w:p>
          <w:p w14:paraId="06615AA3" w14:textId="77777777" w:rsidR="000326D5" w:rsidRPr="000A0B41" w:rsidRDefault="00FC6A6D" w:rsidP="002E5EB1">
            <w:hyperlink r:id="rId94" w:history="1">
              <w:r w:rsidR="000326D5">
                <w:rPr>
                  <w:rStyle w:val="Hyperlink"/>
                </w:rPr>
                <w:t>21/406730 - COVID-19 - Restrictions - 20210821</w:t>
              </w:r>
            </w:hyperlink>
          </w:p>
        </w:tc>
        <w:tc>
          <w:tcPr>
            <w:tcW w:w="1667" w:type="pct"/>
            <w:shd w:val="clear" w:color="auto" w:fill="auto"/>
          </w:tcPr>
          <w:p w14:paraId="5FDEDD8E" w14:textId="77777777" w:rsidR="000326D5" w:rsidRDefault="000326D5" w:rsidP="002E5EB1">
            <w:pPr>
              <w:rPr>
                <w:lang w:val="en-AU"/>
              </w:rPr>
            </w:pPr>
          </w:p>
        </w:tc>
      </w:tr>
      <w:tr w:rsidR="000326D5" w:rsidRPr="00594514" w14:paraId="4C7B41ED" w14:textId="77777777" w:rsidTr="000326D5">
        <w:tc>
          <w:tcPr>
            <w:tcW w:w="648" w:type="pct"/>
            <w:shd w:val="clear" w:color="auto" w:fill="auto"/>
          </w:tcPr>
          <w:p w14:paraId="3A45A0FE" w14:textId="77777777" w:rsidR="000326D5" w:rsidRDefault="000326D5" w:rsidP="002E5EB1">
            <w:pPr>
              <w:rPr>
                <w:lang w:val="en-AU"/>
              </w:rPr>
            </w:pPr>
            <w:r>
              <w:rPr>
                <w:lang w:val="en-AU"/>
              </w:rPr>
              <w:t>16/9/2021</w:t>
            </w:r>
          </w:p>
        </w:tc>
        <w:tc>
          <w:tcPr>
            <w:tcW w:w="2685" w:type="pct"/>
            <w:shd w:val="clear" w:color="auto" w:fill="auto"/>
          </w:tcPr>
          <w:p w14:paraId="1C3E0E76" w14:textId="77777777" w:rsidR="000326D5" w:rsidRDefault="000326D5" w:rsidP="002E5EB1">
            <w:r>
              <w:rPr>
                <w:lang w:val="en-AU"/>
              </w:rPr>
              <w:t>Updated the section “k</w:t>
            </w:r>
            <w:r w:rsidRPr="0017197D">
              <w:t>eep records and act quickly if workers</w:t>
            </w:r>
            <w:r w:rsidRPr="0017197D">
              <w:rPr>
                <w:spacing w:val="-98"/>
              </w:rPr>
              <w:t xml:space="preserve"> </w:t>
            </w:r>
            <w:r w:rsidRPr="0017197D">
              <w:t>become</w:t>
            </w:r>
            <w:r w:rsidRPr="0017197D">
              <w:rPr>
                <w:spacing w:val="-2"/>
              </w:rPr>
              <w:t xml:space="preserve"> </w:t>
            </w:r>
            <w:r w:rsidRPr="0017197D">
              <w:t>unwell</w:t>
            </w:r>
            <w:r>
              <w:t>” to include a diagram which summarises the different exposure types and the responsibilities of the employee/employer for each exposure.</w:t>
            </w:r>
          </w:p>
          <w:p w14:paraId="13BD84B6" w14:textId="77777777" w:rsidR="000326D5" w:rsidRPr="00D0051D" w:rsidRDefault="000326D5" w:rsidP="002E5EB1">
            <w:r>
              <w:t>Chanes in restrictions effective from 11.59pm on Friday 17/9/2021 do not impact the workplace, therefor no changes to the COVID Safe Plan</w:t>
            </w:r>
          </w:p>
        </w:tc>
        <w:tc>
          <w:tcPr>
            <w:tcW w:w="1667" w:type="pct"/>
            <w:shd w:val="clear" w:color="auto" w:fill="auto"/>
          </w:tcPr>
          <w:p w14:paraId="6898E44D" w14:textId="77777777" w:rsidR="000326D5" w:rsidRDefault="000326D5" w:rsidP="002E5EB1">
            <w:pPr>
              <w:rPr>
                <w:lang w:val="en-AU"/>
              </w:rPr>
            </w:pPr>
          </w:p>
        </w:tc>
      </w:tr>
      <w:tr w:rsidR="000326D5" w:rsidRPr="00594514" w14:paraId="05332254" w14:textId="77777777" w:rsidTr="000326D5">
        <w:tc>
          <w:tcPr>
            <w:tcW w:w="648" w:type="pct"/>
            <w:shd w:val="clear" w:color="auto" w:fill="auto"/>
          </w:tcPr>
          <w:p w14:paraId="2F9D06C7" w14:textId="77777777" w:rsidR="000326D5" w:rsidRDefault="000326D5" w:rsidP="002E5EB1">
            <w:pPr>
              <w:rPr>
                <w:lang w:val="en-AU"/>
              </w:rPr>
            </w:pPr>
            <w:r>
              <w:rPr>
                <w:lang w:val="en-AU"/>
              </w:rPr>
              <w:lastRenderedPageBreak/>
              <w:t>7/10/2021</w:t>
            </w:r>
          </w:p>
        </w:tc>
        <w:tc>
          <w:tcPr>
            <w:tcW w:w="2685" w:type="pct"/>
            <w:shd w:val="clear" w:color="auto" w:fill="auto"/>
          </w:tcPr>
          <w:p w14:paraId="3619C66D" w14:textId="77777777" w:rsidR="000326D5" w:rsidRDefault="000326D5" w:rsidP="002E5EB1">
            <w:pPr>
              <w:rPr>
                <w:lang w:val="en-AU"/>
              </w:rPr>
            </w:pPr>
            <w:r>
              <w:rPr>
                <w:lang w:val="en-AU"/>
              </w:rPr>
              <w:t>Adopted new COVIDSafe Plan template</w:t>
            </w:r>
            <w:r w:rsidR="00CA1658">
              <w:rPr>
                <w:lang w:val="en-AU"/>
              </w:rPr>
              <w:t xml:space="preserve"> and updated content, especially in relation to permitted workers and vaccination requirements for mandated industries</w:t>
            </w:r>
          </w:p>
        </w:tc>
        <w:tc>
          <w:tcPr>
            <w:tcW w:w="1667" w:type="pct"/>
            <w:shd w:val="clear" w:color="auto" w:fill="auto"/>
          </w:tcPr>
          <w:p w14:paraId="15DE1E0A" w14:textId="77777777" w:rsidR="000326D5" w:rsidRDefault="00CA1658" w:rsidP="002E5EB1">
            <w:pPr>
              <w:rPr>
                <w:lang w:val="en-AU"/>
              </w:rPr>
            </w:pPr>
            <w:r>
              <w:rPr>
                <w:lang w:val="en-AU"/>
              </w:rPr>
              <w:t>BLT presentation scheduled for 11/10/21.  BLT to communicate to respective areas</w:t>
            </w:r>
          </w:p>
        </w:tc>
      </w:tr>
      <w:tr w:rsidR="00F606BD" w:rsidRPr="00594514" w14:paraId="6EED8CF1" w14:textId="77777777" w:rsidTr="000326D5">
        <w:tc>
          <w:tcPr>
            <w:tcW w:w="648" w:type="pct"/>
            <w:shd w:val="clear" w:color="auto" w:fill="auto"/>
          </w:tcPr>
          <w:p w14:paraId="15B8A8F1" w14:textId="77777777" w:rsidR="00F606BD" w:rsidRDefault="00F606BD" w:rsidP="002E5EB1">
            <w:pPr>
              <w:rPr>
                <w:lang w:val="en-AU"/>
              </w:rPr>
            </w:pPr>
            <w:r>
              <w:rPr>
                <w:lang w:val="en-AU"/>
              </w:rPr>
              <w:t>11/10/2021</w:t>
            </w:r>
          </w:p>
        </w:tc>
        <w:tc>
          <w:tcPr>
            <w:tcW w:w="2685" w:type="pct"/>
            <w:shd w:val="clear" w:color="auto" w:fill="auto"/>
          </w:tcPr>
          <w:p w14:paraId="6835D068" w14:textId="77777777" w:rsidR="00F606BD" w:rsidRDefault="00F606BD" w:rsidP="002E5EB1">
            <w:pPr>
              <w:rPr>
                <w:lang w:val="en-AU"/>
              </w:rPr>
            </w:pPr>
            <w:r>
              <w:rPr>
                <w:lang w:val="en-AU"/>
              </w:rPr>
              <w:t>Updated employee exposure flow chart to reflect changes to testing/isolation and release from quarantine requirements</w:t>
            </w:r>
          </w:p>
        </w:tc>
        <w:tc>
          <w:tcPr>
            <w:tcW w:w="1667" w:type="pct"/>
            <w:shd w:val="clear" w:color="auto" w:fill="auto"/>
          </w:tcPr>
          <w:p w14:paraId="73892216" w14:textId="77777777" w:rsidR="00F606BD" w:rsidRDefault="00F606BD" w:rsidP="002E5EB1">
            <w:pPr>
              <w:rPr>
                <w:lang w:val="en-AU"/>
              </w:rPr>
            </w:pPr>
            <w:r>
              <w:rPr>
                <w:lang w:val="en-AU"/>
              </w:rPr>
              <w:t>BLT presentation scheduled for 11/10/21.  BLT to communicate to respective areas</w:t>
            </w:r>
          </w:p>
        </w:tc>
      </w:tr>
    </w:tbl>
    <w:p w14:paraId="2A44E992" w14:textId="77777777" w:rsidR="000326D5" w:rsidRDefault="000326D5" w:rsidP="00B94AF1"/>
    <w:sectPr w:rsidR="000326D5" w:rsidSect="00FA62E6">
      <w:pgSz w:w="16840" w:h="11907" w:orient="landscape"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60">
      <wne:acd wne:acdName="acd0"/>
    </wne:keymap>
  </wne:keymaps>
  <wne:toolbars>
    <wne:acdManifest>
      <wne:acdEntry wne:acdName="acd0"/>
    </wne:acdManifest>
  </wne:toolbars>
  <wne:acds>
    <wne:acd wne:argValue="AQAAAA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53D31" w14:textId="77777777" w:rsidR="00FC6A6D" w:rsidRDefault="00FC6A6D">
      <w:pPr>
        <w:spacing w:after="0"/>
      </w:pPr>
      <w:r>
        <w:separator/>
      </w:r>
    </w:p>
  </w:endnote>
  <w:endnote w:type="continuationSeparator" w:id="0">
    <w:p w14:paraId="61524C03" w14:textId="77777777" w:rsidR="00FC6A6D" w:rsidRDefault="00FC6A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E6F72" w14:textId="77777777" w:rsidR="00F9430A" w:rsidRDefault="00F943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78A61" w14:textId="225CC8A8" w:rsidR="00F9430A" w:rsidRPr="00290BF9" w:rsidRDefault="00F9430A" w:rsidP="00BC2590">
    <w:pPr>
      <w:rPr>
        <w:rStyle w:val="Strong"/>
      </w:rPr>
    </w:pPr>
    <w:r>
      <w:rPr>
        <w:rStyle w:val="Strong"/>
      </w:rPr>
      <w:br/>
    </w:r>
    <w:r w:rsidRPr="00290BF9">
      <w:rPr>
        <w:rStyle w:val="Strong"/>
      </w:rPr>
      <w:fldChar w:fldCharType="begin"/>
    </w:r>
    <w:r w:rsidRPr="00290BF9">
      <w:rPr>
        <w:rStyle w:val="Strong"/>
      </w:rPr>
      <w:instrText xml:space="preserve">PAGE  </w:instrText>
    </w:r>
    <w:r w:rsidRPr="00290BF9">
      <w:rPr>
        <w:rStyle w:val="Strong"/>
      </w:rPr>
      <w:fldChar w:fldCharType="separate"/>
    </w:r>
    <w:r w:rsidR="00583DE8">
      <w:rPr>
        <w:rStyle w:val="Strong"/>
        <w:noProof/>
      </w:rPr>
      <w:t>1</w:t>
    </w:r>
    <w:r w:rsidRPr="00290BF9">
      <w:rPr>
        <w:rStyle w:val="Strong"/>
      </w:rPr>
      <w:fldChar w:fldCharType="end"/>
    </w:r>
  </w:p>
  <w:p w14:paraId="7EE46AD9" w14:textId="77777777" w:rsidR="00F9430A" w:rsidRPr="00290BF9" w:rsidRDefault="00F9430A" w:rsidP="00BC2590">
    <w:pPr>
      <w:spacing w:after="0"/>
    </w:pPr>
    <w:r w:rsidRPr="00BC2590">
      <w:rPr>
        <w:rStyle w:val="Emphasis"/>
      </w:rPr>
      <w:t>COVIDSafe Plan</w:t>
    </w:r>
  </w:p>
  <w:p w14:paraId="1BE40F34" w14:textId="77777777" w:rsidR="00F9430A" w:rsidRDefault="00F9430A">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E5F58" w14:textId="77777777" w:rsidR="00F9430A" w:rsidRDefault="00F94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C9242" w14:textId="77777777" w:rsidR="00FC6A6D" w:rsidRDefault="00FC6A6D">
      <w:pPr>
        <w:spacing w:after="0"/>
      </w:pPr>
      <w:r>
        <w:separator/>
      </w:r>
    </w:p>
  </w:footnote>
  <w:footnote w:type="continuationSeparator" w:id="0">
    <w:p w14:paraId="2865346F" w14:textId="77777777" w:rsidR="00FC6A6D" w:rsidRDefault="00FC6A6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072CB" w14:textId="77777777" w:rsidR="00F9430A" w:rsidRDefault="00F943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666FC" w14:textId="77777777" w:rsidR="00F9430A" w:rsidRDefault="00F943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1CE05" w14:textId="77777777" w:rsidR="00F9430A" w:rsidRDefault="00F94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C2C20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57A64"/>
    <w:multiLevelType w:val="hybridMultilevel"/>
    <w:tmpl w:val="2CA4F46A"/>
    <w:lvl w:ilvl="0" w:tplc="4538DC36">
      <w:numFmt w:val="bullet"/>
      <w:lvlText w:val="•"/>
      <w:lvlJc w:val="left"/>
      <w:pPr>
        <w:ind w:left="384" w:hanging="272"/>
      </w:pPr>
      <w:rPr>
        <w:rFonts w:ascii="Arial" w:eastAsia="Arial" w:hAnsi="Arial" w:cs="Arial" w:hint="default"/>
        <w:color w:val="383834"/>
        <w:w w:val="100"/>
        <w:sz w:val="16"/>
        <w:szCs w:val="16"/>
        <w:lang w:val="en-AU" w:eastAsia="en-US" w:bidi="ar-SA"/>
      </w:rPr>
    </w:lvl>
    <w:lvl w:ilvl="1" w:tplc="A4248030">
      <w:numFmt w:val="bullet"/>
      <w:lvlText w:val="•"/>
      <w:lvlJc w:val="left"/>
      <w:pPr>
        <w:ind w:left="1133" w:hanging="272"/>
      </w:pPr>
      <w:rPr>
        <w:rFonts w:hint="default"/>
        <w:lang w:val="en-AU" w:eastAsia="en-US" w:bidi="ar-SA"/>
      </w:rPr>
    </w:lvl>
    <w:lvl w:ilvl="2" w:tplc="538C71DE">
      <w:numFmt w:val="bullet"/>
      <w:lvlText w:val="•"/>
      <w:lvlJc w:val="left"/>
      <w:pPr>
        <w:ind w:left="1887" w:hanging="272"/>
      </w:pPr>
      <w:rPr>
        <w:rFonts w:hint="default"/>
        <w:lang w:val="en-AU" w:eastAsia="en-US" w:bidi="ar-SA"/>
      </w:rPr>
    </w:lvl>
    <w:lvl w:ilvl="3" w:tplc="C2CCBF90">
      <w:numFmt w:val="bullet"/>
      <w:lvlText w:val="•"/>
      <w:lvlJc w:val="left"/>
      <w:pPr>
        <w:ind w:left="2640" w:hanging="272"/>
      </w:pPr>
      <w:rPr>
        <w:rFonts w:hint="default"/>
        <w:lang w:val="en-AU" w:eastAsia="en-US" w:bidi="ar-SA"/>
      </w:rPr>
    </w:lvl>
    <w:lvl w:ilvl="4" w:tplc="817258AA">
      <w:numFmt w:val="bullet"/>
      <w:lvlText w:val="•"/>
      <w:lvlJc w:val="left"/>
      <w:pPr>
        <w:ind w:left="3394" w:hanging="272"/>
      </w:pPr>
      <w:rPr>
        <w:rFonts w:hint="default"/>
        <w:lang w:val="en-AU" w:eastAsia="en-US" w:bidi="ar-SA"/>
      </w:rPr>
    </w:lvl>
    <w:lvl w:ilvl="5" w:tplc="E8FEE1E0">
      <w:numFmt w:val="bullet"/>
      <w:lvlText w:val="•"/>
      <w:lvlJc w:val="left"/>
      <w:pPr>
        <w:ind w:left="4148" w:hanging="272"/>
      </w:pPr>
      <w:rPr>
        <w:rFonts w:hint="default"/>
        <w:lang w:val="en-AU" w:eastAsia="en-US" w:bidi="ar-SA"/>
      </w:rPr>
    </w:lvl>
    <w:lvl w:ilvl="6" w:tplc="D026E8E4">
      <w:numFmt w:val="bullet"/>
      <w:lvlText w:val="•"/>
      <w:lvlJc w:val="left"/>
      <w:pPr>
        <w:ind w:left="4901" w:hanging="272"/>
      </w:pPr>
      <w:rPr>
        <w:rFonts w:hint="default"/>
        <w:lang w:val="en-AU" w:eastAsia="en-US" w:bidi="ar-SA"/>
      </w:rPr>
    </w:lvl>
    <w:lvl w:ilvl="7" w:tplc="22348474">
      <w:numFmt w:val="bullet"/>
      <w:lvlText w:val="•"/>
      <w:lvlJc w:val="left"/>
      <w:pPr>
        <w:ind w:left="5655" w:hanging="272"/>
      </w:pPr>
      <w:rPr>
        <w:rFonts w:hint="default"/>
        <w:lang w:val="en-AU" w:eastAsia="en-US" w:bidi="ar-SA"/>
      </w:rPr>
    </w:lvl>
    <w:lvl w:ilvl="8" w:tplc="C07011C2">
      <w:numFmt w:val="bullet"/>
      <w:lvlText w:val="•"/>
      <w:lvlJc w:val="left"/>
      <w:pPr>
        <w:ind w:left="6408" w:hanging="272"/>
      </w:pPr>
      <w:rPr>
        <w:rFonts w:hint="default"/>
        <w:lang w:val="en-AU" w:eastAsia="en-US" w:bidi="ar-SA"/>
      </w:rPr>
    </w:lvl>
  </w:abstractNum>
  <w:abstractNum w:abstractNumId="2" w15:restartNumberingAfterBreak="0">
    <w:nsid w:val="01194AF2"/>
    <w:multiLevelType w:val="hybridMultilevel"/>
    <w:tmpl w:val="C9020F48"/>
    <w:lvl w:ilvl="0" w:tplc="7D3E1FD2">
      <w:start w:val="1"/>
      <w:numFmt w:val="decimal"/>
      <w:lvlText w:val="%1."/>
      <w:lvlJc w:val="left"/>
      <w:pPr>
        <w:ind w:left="1468" w:hanging="200"/>
      </w:pPr>
      <w:rPr>
        <w:rFonts w:ascii="Arial" w:eastAsia="Arial" w:hAnsi="Arial" w:cs="Arial" w:hint="default"/>
        <w:b/>
        <w:bCs/>
        <w:color w:val="0177BE"/>
        <w:w w:val="100"/>
        <w:sz w:val="18"/>
        <w:szCs w:val="18"/>
        <w:lang w:val="en-AU" w:eastAsia="en-US" w:bidi="ar-SA"/>
      </w:rPr>
    </w:lvl>
    <w:lvl w:ilvl="1" w:tplc="0A129A38">
      <w:numFmt w:val="bullet"/>
      <w:lvlText w:val="•"/>
      <w:lvlJc w:val="left"/>
      <w:pPr>
        <w:ind w:left="2305" w:hanging="200"/>
      </w:pPr>
      <w:rPr>
        <w:rFonts w:hint="default"/>
        <w:lang w:val="en-AU" w:eastAsia="en-US" w:bidi="ar-SA"/>
      </w:rPr>
    </w:lvl>
    <w:lvl w:ilvl="2" w:tplc="F37A4E64">
      <w:numFmt w:val="bullet"/>
      <w:lvlText w:val="•"/>
      <w:lvlJc w:val="left"/>
      <w:pPr>
        <w:ind w:left="3151" w:hanging="200"/>
      </w:pPr>
      <w:rPr>
        <w:rFonts w:hint="default"/>
        <w:lang w:val="en-AU" w:eastAsia="en-US" w:bidi="ar-SA"/>
      </w:rPr>
    </w:lvl>
    <w:lvl w:ilvl="3" w:tplc="A3B2515A">
      <w:numFmt w:val="bullet"/>
      <w:lvlText w:val="•"/>
      <w:lvlJc w:val="left"/>
      <w:pPr>
        <w:ind w:left="3997" w:hanging="200"/>
      </w:pPr>
      <w:rPr>
        <w:rFonts w:hint="default"/>
        <w:lang w:val="en-AU" w:eastAsia="en-US" w:bidi="ar-SA"/>
      </w:rPr>
    </w:lvl>
    <w:lvl w:ilvl="4" w:tplc="50CC0C4A">
      <w:numFmt w:val="bullet"/>
      <w:lvlText w:val="•"/>
      <w:lvlJc w:val="left"/>
      <w:pPr>
        <w:ind w:left="4843" w:hanging="200"/>
      </w:pPr>
      <w:rPr>
        <w:rFonts w:hint="default"/>
        <w:lang w:val="en-AU" w:eastAsia="en-US" w:bidi="ar-SA"/>
      </w:rPr>
    </w:lvl>
    <w:lvl w:ilvl="5" w:tplc="E26A8F84">
      <w:numFmt w:val="bullet"/>
      <w:lvlText w:val="•"/>
      <w:lvlJc w:val="left"/>
      <w:pPr>
        <w:ind w:left="5689" w:hanging="200"/>
      </w:pPr>
      <w:rPr>
        <w:rFonts w:hint="default"/>
        <w:lang w:val="en-AU" w:eastAsia="en-US" w:bidi="ar-SA"/>
      </w:rPr>
    </w:lvl>
    <w:lvl w:ilvl="6" w:tplc="4F82B6F8">
      <w:numFmt w:val="bullet"/>
      <w:lvlText w:val="•"/>
      <w:lvlJc w:val="left"/>
      <w:pPr>
        <w:ind w:left="6535" w:hanging="200"/>
      </w:pPr>
      <w:rPr>
        <w:rFonts w:hint="default"/>
        <w:lang w:val="en-AU" w:eastAsia="en-US" w:bidi="ar-SA"/>
      </w:rPr>
    </w:lvl>
    <w:lvl w:ilvl="7" w:tplc="EEFE1272">
      <w:numFmt w:val="bullet"/>
      <w:lvlText w:val="•"/>
      <w:lvlJc w:val="left"/>
      <w:pPr>
        <w:ind w:left="7381" w:hanging="200"/>
      </w:pPr>
      <w:rPr>
        <w:rFonts w:hint="default"/>
        <w:lang w:val="en-AU" w:eastAsia="en-US" w:bidi="ar-SA"/>
      </w:rPr>
    </w:lvl>
    <w:lvl w:ilvl="8" w:tplc="FC587DFE">
      <w:numFmt w:val="bullet"/>
      <w:lvlText w:val="•"/>
      <w:lvlJc w:val="left"/>
      <w:pPr>
        <w:ind w:left="8227" w:hanging="200"/>
      </w:pPr>
      <w:rPr>
        <w:rFonts w:hint="default"/>
        <w:lang w:val="en-AU" w:eastAsia="en-US" w:bidi="ar-SA"/>
      </w:rPr>
    </w:lvl>
  </w:abstractNum>
  <w:abstractNum w:abstractNumId="3" w15:restartNumberingAfterBreak="0">
    <w:nsid w:val="0368682E"/>
    <w:multiLevelType w:val="hybridMultilevel"/>
    <w:tmpl w:val="0C28DACE"/>
    <w:lvl w:ilvl="0" w:tplc="B1A488D2">
      <w:numFmt w:val="bullet"/>
      <w:lvlText w:val="•"/>
      <w:lvlJc w:val="left"/>
      <w:pPr>
        <w:ind w:left="450" w:hanging="272"/>
      </w:pPr>
      <w:rPr>
        <w:rFonts w:ascii="Arial" w:eastAsia="Arial" w:hAnsi="Arial" w:cs="Arial" w:hint="default"/>
        <w:color w:val="383834"/>
        <w:w w:val="100"/>
        <w:sz w:val="16"/>
        <w:szCs w:val="16"/>
        <w:lang w:val="en-AU" w:eastAsia="en-US" w:bidi="ar-SA"/>
      </w:rPr>
    </w:lvl>
    <w:lvl w:ilvl="1" w:tplc="81E6CFE8">
      <w:numFmt w:val="bullet"/>
      <w:lvlText w:val="•"/>
      <w:lvlJc w:val="left"/>
      <w:pPr>
        <w:ind w:left="846" w:hanging="272"/>
      </w:pPr>
      <w:rPr>
        <w:rFonts w:hint="default"/>
        <w:lang w:val="en-AU" w:eastAsia="en-US" w:bidi="ar-SA"/>
      </w:rPr>
    </w:lvl>
    <w:lvl w:ilvl="2" w:tplc="B44692BA">
      <w:numFmt w:val="bullet"/>
      <w:lvlText w:val="•"/>
      <w:lvlJc w:val="left"/>
      <w:pPr>
        <w:ind w:left="1232" w:hanging="272"/>
      </w:pPr>
      <w:rPr>
        <w:rFonts w:hint="default"/>
        <w:lang w:val="en-AU" w:eastAsia="en-US" w:bidi="ar-SA"/>
      </w:rPr>
    </w:lvl>
    <w:lvl w:ilvl="3" w:tplc="53F0B1A4">
      <w:numFmt w:val="bullet"/>
      <w:lvlText w:val="•"/>
      <w:lvlJc w:val="left"/>
      <w:pPr>
        <w:ind w:left="1618" w:hanging="272"/>
      </w:pPr>
      <w:rPr>
        <w:rFonts w:hint="default"/>
        <w:lang w:val="en-AU" w:eastAsia="en-US" w:bidi="ar-SA"/>
      </w:rPr>
    </w:lvl>
    <w:lvl w:ilvl="4" w:tplc="74F8E9BC">
      <w:numFmt w:val="bullet"/>
      <w:lvlText w:val="•"/>
      <w:lvlJc w:val="left"/>
      <w:pPr>
        <w:ind w:left="2004" w:hanging="272"/>
      </w:pPr>
      <w:rPr>
        <w:rFonts w:hint="default"/>
        <w:lang w:val="en-AU" w:eastAsia="en-US" w:bidi="ar-SA"/>
      </w:rPr>
    </w:lvl>
    <w:lvl w:ilvl="5" w:tplc="8736C9FC">
      <w:numFmt w:val="bullet"/>
      <w:lvlText w:val="•"/>
      <w:lvlJc w:val="left"/>
      <w:pPr>
        <w:ind w:left="2390" w:hanging="272"/>
      </w:pPr>
      <w:rPr>
        <w:rFonts w:hint="default"/>
        <w:lang w:val="en-AU" w:eastAsia="en-US" w:bidi="ar-SA"/>
      </w:rPr>
    </w:lvl>
    <w:lvl w:ilvl="6" w:tplc="443C136C">
      <w:numFmt w:val="bullet"/>
      <w:lvlText w:val="•"/>
      <w:lvlJc w:val="left"/>
      <w:pPr>
        <w:ind w:left="2776" w:hanging="272"/>
      </w:pPr>
      <w:rPr>
        <w:rFonts w:hint="default"/>
        <w:lang w:val="en-AU" w:eastAsia="en-US" w:bidi="ar-SA"/>
      </w:rPr>
    </w:lvl>
    <w:lvl w:ilvl="7" w:tplc="8B1EA1BE">
      <w:numFmt w:val="bullet"/>
      <w:lvlText w:val="•"/>
      <w:lvlJc w:val="left"/>
      <w:pPr>
        <w:ind w:left="3162" w:hanging="272"/>
      </w:pPr>
      <w:rPr>
        <w:rFonts w:hint="default"/>
        <w:lang w:val="en-AU" w:eastAsia="en-US" w:bidi="ar-SA"/>
      </w:rPr>
    </w:lvl>
    <w:lvl w:ilvl="8" w:tplc="991E7864">
      <w:numFmt w:val="bullet"/>
      <w:lvlText w:val="•"/>
      <w:lvlJc w:val="left"/>
      <w:pPr>
        <w:ind w:left="3548" w:hanging="272"/>
      </w:pPr>
      <w:rPr>
        <w:rFonts w:hint="default"/>
        <w:lang w:val="en-AU" w:eastAsia="en-US" w:bidi="ar-SA"/>
      </w:rPr>
    </w:lvl>
  </w:abstractNum>
  <w:abstractNum w:abstractNumId="4" w15:restartNumberingAfterBreak="0">
    <w:nsid w:val="047A682E"/>
    <w:multiLevelType w:val="hybridMultilevel"/>
    <w:tmpl w:val="1A2E9926"/>
    <w:lvl w:ilvl="0" w:tplc="D2DAAE4E">
      <w:numFmt w:val="bullet"/>
      <w:lvlText w:val="•"/>
      <w:lvlJc w:val="left"/>
      <w:pPr>
        <w:ind w:left="385" w:hanging="272"/>
      </w:pPr>
      <w:rPr>
        <w:rFonts w:ascii="Arial" w:eastAsia="Arial" w:hAnsi="Arial" w:cs="Arial" w:hint="default"/>
        <w:color w:val="383834"/>
        <w:w w:val="100"/>
        <w:sz w:val="16"/>
        <w:szCs w:val="16"/>
        <w:lang w:val="en-AU" w:eastAsia="en-US" w:bidi="ar-SA"/>
      </w:rPr>
    </w:lvl>
    <w:lvl w:ilvl="1" w:tplc="8ED626A4">
      <w:numFmt w:val="bullet"/>
      <w:lvlText w:val="•"/>
      <w:lvlJc w:val="left"/>
      <w:pPr>
        <w:ind w:left="731" w:hanging="272"/>
      </w:pPr>
      <w:rPr>
        <w:rFonts w:hint="default"/>
        <w:lang w:val="en-AU" w:eastAsia="en-US" w:bidi="ar-SA"/>
      </w:rPr>
    </w:lvl>
    <w:lvl w:ilvl="2" w:tplc="BC2EA76E">
      <w:numFmt w:val="bullet"/>
      <w:lvlText w:val="•"/>
      <w:lvlJc w:val="left"/>
      <w:pPr>
        <w:ind w:left="1082" w:hanging="272"/>
      </w:pPr>
      <w:rPr>
        <w:rFonts w:hint="default"/>
        <w:lang w:val="en-AU" w:eastAsia="en-US" w:bidi="ar-SA"/>
      </w:rPr>
    </w:lvl>
    <w:lvl w:ilvl="3" w:tplc="C17C49B0">
      <w:numFmt w:val="bullet"/>
      <w:lvlText w:val="•"/>
      <w:lvlJc w:val="left"/>
      <w:pPr>
        <w:ind w:left="1433" w:hanging="272"/>
      </w:pPr>
      <w:rPr>
        <w:rFonts w:hint="default"/>
        <w:lang w:val="en-AU" w:eastAsia="en-US" w:bidi="ar-SA"/>
      </w:rPr>
    </w:lvl>
    <w:lvl w:ilvl="4" w:tplc="79006A34">
      <w:numFmt w:val="bullet"/>
      <w:lvlText w:val="•"/>
      <w:lvlJc w:val="left"/>
      <w:pPr>
        <w:ind w:left="1784" w:hanging="272"/>
      </w:pPr>
      <w:rPr>
        <w:rFonts w:hint="default"/>
        <w:lang w:val="en-AU" w:eastAsia="en-US" w:bidi="ar-SA"/>
      </w:rPr>
    </w:lvl>
    <w:lvl w:ilvl="5" w:tplc="DB083C86">
      <w:numFmt w:val="bullet"/>
      <w:lvlText w:val="•"/>
      <w:lvlJc w:val="left"/>
      <w:pPr>
        <w:ind w:left="2135" w:hanging="272"/>
      </w:pPr>
      <w:rPr>
        <w:rFonts w:hint="default"/>
        <w:lang w:val="en-AU" w:eastAsia="en-US" w:bidi="ar-SA"/>
      </w:rPr>
    </w:lvl>
    <w:lvl w:ilvl="6" w:tplc="69A8B994">
      <w:numFmt w:val="bullet"/>
      <w:lvlText w:val="•"/>
      <w:lvlJc w:val="left"/>
      <w:pPr>
        <w:ind w:left="2486" w:hanging="272"/>
      </w:pPr>
      <w:rPr>
        <w:rFonts w:hint="default"/>
        <w:lang w:val="en-AU" w:eastAsia="en-US" w:bidi="ar-SA"/>
      </w:rPr>
    </w:lvl>
    <w:lvl w:ilvl="7" w:tplc="F07C69CE">
      <w:numFmt w:val="bullet"/>
      <w:lvlText w:val="•"/>
      <w:lvlJc w:val="left"/>
      <w:pPr>
        <w:ind w:left="2837" w:hanging="272"/>
      </w:pPr>
      <w:rPr>
        <w:rFonts w:hint="default"/>
        <w:lang w:val="en-AU" w:eastAsia="en-US" w:bidi="ar-SA"/>
      </w:rPr>
    </w:lvl>
    <w:lvl w:ilvl="8" w:tplc="7A14B15A">
      <w:numFmt w:val="bullet"/>
      <w:lvlText w:val="•"/>
      <w:lvlJc w:val="left"/>
      <w:pPr>
        <w:ind w:left="3188" w:hanging="272"/>
      </w:pPr>
      <w:rPr>
        <w:rFonts w:hint="default"/>
        <w:lang w:val="en-AU" w:eastAsia="en-US" w:bidi="ar-SA"/>
      </w:rPr>
    </w:lvl>
  </w:abstractNum>
  <w:abstractNum w:abstractNumId="5" w15:restartNumberingAfterBreak="0">
    <w:nsid w:val="07F613B9"/>
    <w:multiLevelType w:val="hybridMultilevel"/>
    <w:tmpl w:val="BAE207AA"/>
    <w:lvl w:ilvl="0" w:tplc="568211CC">
      <w:numFmt w:val="bullet"/>
      <w:lvlText w:val="•"/>
      <w:lvlJc w:val="left"/>
      <w:pPr>
        <w:ind w:left="384" w:hanging="272"/>
      </w:pPr>
      <w:rPr>
        <w:rFonts w:ascii="Arial" w:eastAsia="Arial" w:hAnsi="Arial" w:cs="Arial" w:hint="default"/>
        <w:color w:val="383834"/>
        <w:w w:val="100"/>
        <w:sz w:val="16"/>
        <w:szCs w:val="16"/>
        <w:lang w:val="en-AU" w:eastAsia="en-US" w:bidi="ar-SA"/>
      </w:rPr>
    </w:lvl>
    <w:lvl w:ilvl="1" w:tplc="150CE13C">
      <w:numFmt w:val="bullet"/>
      <w:lvlText w:val="•"/>
      <w:lvlJc w:val="left"/>
      <w:pPr>
        <w:ind w:left="716" w:hanging="272"/>
      </w:pPr>
      <w:rPr>
        <w:rFonts w:hint="default"/>
        <w:lang w:val="en-AU" w:eastAsia="en-US" w:bidi="ar-SA"/>
      </w:rPr>
    </w:lvl>
    <w:lvl w:ilvl="2" w:tplc="5DA01D70">
      <w:numFmt w:val="bullet"/>
      <w:lvlText w:val="•"/>
      <w:lvlJc w:val="left"/>
      <w:pPr>
        <w:ind w:left="1053" w:hanging="272"/>
      </w:pPr>
      <w:rPr>
        <w:rFonts w:hint="default"/>
        <w:lang w:val="en-AU" w:eastAsia="en-US" w:bidi="ar-SA"/>
      </w:rPr>
    </w:lvl>
    <w:lvl w:ilvl="3" w:tplc="ADDEB504">
      <w:numFmt w:val="bullet"/>
      <w:lvlText w:val="•"/>
      <w:lvlJc w:val="left"/>
      <w:pPr>
        <w:ind w:left="1390" w:hanging="272"/>
      </w:pPr>
      <w:rPr>
        <w:rFonts w:hint="default"/>
        <w:lang w:val="en-AU" w:eastAsia="en-US" w:bidi="ar-SA"/>
      </w:rPr>
    </w:lvl>
    <w:lvl w:ilvl="4" w:tplc="E0FE12AC">
      <w:numFmt w:val="bullet"/>
      <w:lvlText w:val="•"/>
      <w:lvlJc w:val="left"/>
      <w:pPr>
        <w:ind w:left="1727" w:hanging="272"/>
      </w:pPr>
      <w:rPr>
        <w:rFonts w:hint="default"/>
        <w:lang w:val="en-AU" w:eastAsia="en-US" w:bidi="ar-SA"/>
      </w:rPr>
    </w:lvl>
    <w:lvl w:ilvl="5" w:tplc="96388C9E">
      <w:numFmt w:val="bullet"/>
      <w:lvlText w:val="•"/>
      <w:lvlJc w:val="left"/>
      <w:pPr>
        <w:ind w:left="2064" w:hanging="272"/>
      </w:pPr>
      <w:rPr>
        <w:rFonts w:hint="default"/>
        <w:lang w:val="en-AU" w:eastAsia="en-US" w:bidi="ar-SA"/>
      </w:rPr>
    </w:lvl>
    <w:lvl w:ilvl="6" w:tplc="FB8CECDA">
      <w:numFmt w:val="bullet"/>
      <w:lvlText w:val="•"/>
      <w:lvlJc w:val="left"/>
      <w:pPr>
        <w:ind w:left="2400" w:hanging="272"/>
      </w:pPr>
      <w:rPr>
        <w:rFonts w:hint="default"/>
        <w:lang w:val="en-AU" w:eastAsia="en-US" w:bidi="ar-SA"/>
      </w:rPr>
    </w:lvl>
    <w:lvl w:ilvl="7" w:tplc="1F348E18">
      <w:numFmt w:val="bullet"/>
      <w:lvlText w:val="•"/>
      <w:lvlJc w:val="left"/>
      <w:pPr>
        <w:ind w:left="2737" w:hanging="272"/>
      </w:pPr>
      <w:rPr>
        <w:rFonts w:hint="default"/>
        <w:lang w:val="en-AU" w:eastAsia="en-US" w:bidi="ar-SA"/>
      </w:rPr>
    </w:lvl>
    <w:lvl w:ilvl="8" w:tplc="B8E6DE52">
      <w:numFmt w:val="bullet"/>
      <w:lvlText w:val="•"/>
      <w:lvlJc w:val="left"/>
      <w:pPr>
        <w:ind w:left="3074" w:hanging="272"/>
      </w:pPr>
      <w:rPr>
        <w:rFonts w:hint="default"/>
        <w:lang w:val="en-AU" w:eastAsia="en-US" w:bidi="ar-SA"/>
      </w:rPr>
    </w:lvl>
  </w:abstractNum>
  <w:abstractNum w:abstractNumId="6" w15:restartNumberingAfterBreak="0">
    <w:nsid w:val="0AF62F70"/>
    <w:multiLevelType w:val="hybridMultilevel"/>
    <w:tmpl w:val="53B844DE"/>
    <w:lvl w:ilvl="0" w:tplc="83445F0A">
      <w:start w:val="1"/>
      <w:numFmt w:val="decimal"/>
      <w:lvlText w:val="%1."/>
      <w:lvlJc w:val="left"/>
      <w:pPr>
        <w:ind w:left="1670" w:hanging="401"/>
        <w:jc w:val="right"/>
      </w:pPr>
      <w:rPr>
        <w:rFonts w:hint="default"/>
        <w:b/>
        <w:bCs/>
        <w:spacing w:val="-2"/>
        <w:w w:val="100"/>
        <w:lang w:val="en-AU" w:eastAsia="en-US" w:bidi="ar-SA"/>
      </w:rPr>
    </w:lvl>
    <w:lvl w:ilvl="1" w:tplc="7A907DC8">
      <w:numFmt w:val="bullet"/>
      <w:lvlText w:val="•"/>
      <w:lvlJc w:val="left"/>
      <w:pPr>
        <w:ind w:left="2503" w:hanging="401"/>
      </w:pPr>
      <w:rPr>
        <w:rFonts w:hint="default"/>
        <w:lang w:val="en-AU" w:eastAsia="en-US" w:bidi="ar-SA"/>
      </w:rPr>
    </w:lvl>
    <w:lvl w:ilvl="2" w:tplc="F2BCA1AC">
      <w:numFmt w:val="bullet"/>
      <w:lvlText w:val="•"/>
      <w:lvlJc w:val="left"/>
      <w:pPr>
        <w:ind w:left="3327" w:hanging="401"/>
      </w:pPr>
      <w:rPr>
        <w:rFonts w:hint="default"/>
        <w:lang w:val="en-AU" w:eastAsia="en-US" w:bidi="ar-SA"/>
      </w:rPr>
    </w:lvl>
    <w:lvl w:ilvl="3" w:tplc="D7DE12A4">
      <w:numFmt w:val="bullet"/>
      <w:lvlText w:val="•"/>
      <w:lvlJc w:val="left"/>
      <w:pPr>
        <w:ind w:left="4151" w:hanging="401"/>
      </w:pPr>
      <w:rPr>
        <w:rFonts w:hint="default"/>
        <w:lang w:val="en-AU" w:eastAsia="en-US" w:bidi="ar-SA"/>
      </w:rPr>
    </w:lvl>
    <w:lvl w:ilvl="4" w:tplc="9FC4B966">
      <w:numFmt w:val="bullet"/>
      <w:lvlText w:val="•"/>
      <w:lvlJc w:val="left"/>
      <w:pPr>
        <w:ind w:left="4975" w:hanging="401"/>
      </w:pPr>
      <w:rPr>
        <w:rFonts w:hint="default"/>
        <w:lang w:val="en-AU" w:eastAsia="en-US" w:bidi="ar-SA"/>
      </w:rPr>
    </w:lvl>
    <w:lvl w:ilvl="5" w:tplc="FDD0DD44">
      <w:numFmt w:val="bullet"/>
      <w:lvlText w:val="•"/>
      <w:lvlJc w:val="left"/>
      <w:pPr>
        <w:ind w:left="5799" w:hanging="401"/>
      </w:pPr>
      <w:rPr>
        <w:rFonts w:hint="default"/>
        <w:lang w:val="en-AU" w:eastAsia="en-US" w:bidi="ar-SA"/>
      </w:rPr>
    </w:lvl>
    <w:lvl w:ilvl="6" w:tplc="19C274C4">
      <w:numFmt w:val="bullet"/>
      <w:lvlText w:val="•"/>
      <w:lvlJc w:val="left"/>
      <w:pPr>
        <w:ind w:left="6623" w:hanging="401"/>
      </w:pPr>
      <w:rPr>
        <w:rFonts w:hint="default"/>
        <w:lang w:val="en-AU" w:eastAsia="en-US" w:bidi="ar-SA"/>
      </w:rPr>
    </w:lvl>
    <w:lvl w:ilvl="7" w:tplc="EAA0B86A">
      <w:numFmt w:val="bullet"/>
      <w:lvlText w:val="•"/>
      <w:lvlJc w:val="left"/>
      <w:pPr>
        <w:ind w:left="7447" w:hanging="401"/>
      </w:pPr>
      <w:rPr>
        <w:rFonts w:hint="default"/>
        <w:lang w:val="en-AU" w:eastAsia="en-US" w:bidi="ar-SA"/>
      </w:rPr>
    </w:lvl>
    <w:lvl w:ilvl="8" w:tplc="3E26B4BC">
      <w:numFmt w:val="bullet"/>
      <w:lvlText w:val="•"/>
      <w:lvlJc w:val="left"/>
      <w:pPr>
        <w:ind w:left="8271" w:hanging="401"/>
      </w:pPr>
      <w:rPr>
        <w:rFonts w:hint="default"/>
        <w:lang w:val="en-AU" w:eastAsia="en-US" w:bidi="ar-SA"/>
      </w:rPr>
    </w:lvl>
  </w:abstractNum>
  <w:abstractNum w:abstractNumId="7" w15:restartNumberingAfterBreak="0">
    <w:nsid w:val="0B5B52E6"/>
    <w:multiLevelType w:val="hybridMultilevel"/>
    <w:tmpl w:val="1DCA344E"/>
    <w:lvl w:ilvl="0" w:tplc="1CC88656">
      <w:start w:val="1"/>
      <w:numFmt w:val="decimal"/>
      <w:lvlText w:val="%1."/>
      <w:lvlJc w:val="left"/>
      <w:pPr>
        <w:ind w:left="1670" w:hanging="401"/>
      </w:pPr>
      <w:rPr>
        <w:rFonts w:hint="default"/>
        <w:b/>
        <w:bCs/>
        <w:spacing w:val="-2"/>
        <w:w w:val="100"/>
        <w:lang w:val="en-AU" w:eastAsia="en-US" w:bidi="ar-SA"/>
      </w:rPr>
    </w:lvl>
    <w:lvl w:ilvl="1" w:tplc="321E2A7E">
      <w:numFmt w:val="bullet"/>
      <w:lvlText w:val="•"/>
      <w:lvlJc w:val="left"/>
      <w:pPr>
        <w:ind w:left="2503" w:hanging="401"/>
      </w:pPr>
      <w:rPr>
        <w:rFonts w:hint="default"/>
        <w:lang w:val="en-AU" w:eastAsia="en-US" w:bidi="ar-SA"/>
      </w:rPr>
    </w:lvl>
    <w:lvl w:ilvl="2" w:tplc="6C06A7D0">
      <w:numFmt w:val="bullet"/>
      <w:lvlText w:val="•"/>
      <w:lvlJc w:val="left"/>
      <w:pPr>
        <w:ind w:left="3327" w:hanging="401"/>
      </w:pPr>
      <w:rPr>
        <w:rFonts w:hint="default"/>
        <w:lang w:val="en-AU" w:eastAsia="en-US" w:bidi="ar-SA"/>
      </w:rPr>
    </w:lvl>
    <w:lvl w:ilvl="3" w:tplc="86609CB4">
      <w:numFmt w:val="bullet"/>
      <w:lvlText w:val="•"/>
      <w:lvlJc w:val="left"/>
      <w:pPr>
        <w:ind w:left="4151" w:hanging="401"/>
      </w:pPr>
      <w:rPr>
        <w:rFonts w:hint="default"/>
        <w:lang w:val="en-AU" w:eastAsia="en-US" w:bidi="ar-SA"/>
      </w:rPr>
    </w:lvl>
    <w:lvl w:ilvl="4" w:tplc="4726D6EA">
      <w:numFmt w:val="bullet"/>
      <w:lvlText w:val="•"/>
      <w:lvlJc w:val="left"/>
      <w:pPr>
        <w:ind w:left="4975" w:hanging="401"/>
      </w:pPr>
      <w:rPr>
        <w:rFonts w:hint="default"/>
        <w:lang w:val="en-AU" w:eastAsia="en-US" w:bidi="ar-SA"/>
      </w:rPr>
    </w:lvl>
    <w:lvl w:ilvl="5" w:tplc="6BB43A08">
      <w:numFmt w:val="bullet"/>
      <w:lvlText w:val="•"/>
      <w:lvlJc w:val="left"/>
      <w:pPr>
        <w:ind w:left="5799" w:hanging="401"/>
      </w:pPr>
      <w:rPr>
        <w:rFonts w:hint="default"/>
        <w:lang w:val="en-AU" w:eastAsia="en-US" w:bidi="ar-SA"/>
      </w:rPr>
    </w:lvl>
    <w:lvl w:ilvl="6" w:tplc="96DE468E">
      <w:numFmt w:val="bullet"/>
      <w:lvlText w:val="•"/>
      <w:lvlJc w:val="left"/>
      <w:pPr>
        <w:ind w:left="6623" w:hanging="401"/>
      </w:pPr>
      <w:rPr>
        <w:rFonts w:hint="default"/>
        <w:lang w:val="en-AU" w:eastAsia="en-US" w:bidi="ar-SA"/>
      </w:rPr>
    </w:lvl>
    <w:lvl w:ilvl="7" w:tplc="18D272AE">
      <w:numFmt w:val="bullet"/>
      <w:lvlText w:val="•"/>
      <w:lvlJc w:val="left"/>
      <w:pPr>
        <w:ind w:left="7447" w:hanging="401"/>
      </w:pPr>
      <w:rPr>
        <w:rFonts w:hint="default"/>
        <w:lang w:val="en-AU" w:eastAsia="en-US" w:bidi="ar-SA"/>
      </w:rPr>
    </w:lvl>
    <w:lvl w:ilvl="8" w:tplc="E4227100">
      <w:numFmt w:val="bullet"/>
      <w:lvlText w:val="•"/>
      <w:lvlJc w:val="left"/>
      <w:pPr>
        <w:ind w:left="8271" w:hanging="401"/>
      </w:pPr>
      <w:rPr>
        <w:rFonts w:hint="default"/>
        <w:lang w:val="en-AU" w:eastAsia="en-US" w:bidi="ar-SA"/>
      </w:rPr>
    </w:lvl>
  </w:abstractNum>
  <w:abstractNum w:abstractNumId="8" w15:restartNumberingAfterBreak="0">
    <w:nsid w:val="0F817FAF"/>
    <w:multiLevelType w:val="hybridMultilevel"/>
    <w:tmpl w:val="72E4F6BA"/>
    <w:lvl w:ilvl="0" w:tplc="EEEEC2C0">
      <w:numFmt w:val="bullet"/>
      <w:lvlText w:val="•"/>
      <w:lvlJc w:val="left"/>
      <w:pPr>
        <w:ind w:left="465" w:hanging="272"/>
      </w:pPr>
      <w:rPr>
        <w:rFonts w:ascii="Arial" w:eastAsia="Arial" w:hAnsi="Arial" w:cs="Arial" w:hint="default"/>
        <w:color w:val="383834"/>
        <w:w w:val="100"/>
        <w:sz w:val="16"/>
        <w:szCs w:val="16"/>
        <w:lang w:val="en-AU" w:eastAsia="en-US" w:bidi="ar-SA"/>
      </w:rPr>
    </w:lvl>
    <w:lvl w:ilvl="1" w:tplc="D7C68932">
      <w:numFmt w:val="bullet"/>
      <w:lvlText w:val="•"/>
      <w:lvlJc w:val="left"/>
      <w:pPr>
        <w:ind w:left="811" w:hanging="272"/>
      </w:pPr>
      <w:rPr>
        <w:rFonts w:hint="default"/>
        <w:lang w:val="en-AU" w:eastAsia="en-US" w:bidi="ar-SA"/>
      </w:rPr>
    </w:lvl>
    <w:lvl w:ilvl="2" w:tplc="DFA2E7CA">
      <w:numFmt w:val="bullet"/>
      <w:lvlText w:val="•"/>
      <w:lvlJc w:val="left"/>
      <w:pPr>
        <w:ind w:left="1163" w:hanging="272"/>
      </w:pPr>
      <w:rPr>
        <w:rFonts w:hint="default"/>
        <w:lang w:val="en-AU" w:eastAsia="en-US" w:bidi="ar-SA"/>
      </w:rPr>
    </w:lvl>
    <w:lvl w:ilvl="3" w:tplc="DE2E27C4">
      <w:numFmt w:val="bullet"/>
      <w:lvlText w:val="•"/>
      <w:lvlJc w:val="left"/>
      <w:pPr>
        <w:ind w:left="1515" w:hanging="272"/>
      </w:pPr>
      <w:rPr>
        <w:rFonts w:hint="default"/>
        <w:lang w:val="en-AU" w:eastAsia="en-US" w:bidi="ar-SA"/>
      </w:rPr>
    </w:lvl>
    <w:lvl w:ilvl="4" w:tplc="FF6EA3D4">
      <w:numFmt w:val="bullet"/>
      <w:lvlText w:val="•"/>
      <w:lvlJc w:val="left"/>
      <w:pPr>
        <w:ind w:left="1867" w:hanging="272"/>
      </w:pPr>
      <w:rPr>
        <w:rFonts w:hint="default"/>
        <w:lang w:val="en-AU" w:eastAsia="en-US" w:bidi="ar-SA"/>
      </w:rPr>
    </w:lvl>
    <w:lvl w:ilvl="5" w:tplc="95C06A82">
      <w:numFmt w:val="bullet"/>
      <w:lvlText w:val="•"/>
      <w:lvlJc w:val="left"/>
      <w:pPr>
        <w:ind w:left="2219" w:hanging="272"/>
      </w:pPr>
      <w:rPr>
        <w:rFonts w:hint="default"/>
        <w:lang w:val="en-AU" w:eastAsia="en-US" w:bidi="ar-SA"/>
      </w:rPr>
    </w:lvl>
    <w:lvl w:ilvl="6" w:tplc="930A51C4">
      <w:numFmt w:val="bullet"/>
      <w:lvlText w:val="•"/>
      <w:lvlJc w:val="left"/>
      <w:pPr>
        <w:ind w:left="2571" w:hanging="272"/>
      </w:pPr>
      <w:rPr>
        <w:rFonts w:hint="default"/>
        <w:lang w:val="en-AU" w:eastAsia="en-US" w:bidi="ar-SA"/>
      </w:rPr>
    </w:lvl>
    <w:lvl w:ilvl="7" w:tplc="4F1C77A0">
      <w:numFmt w:val="bullet"/>
      <w:lvlText w:val="•"/>
      <w:lvlJc w:val="left"/>
      <w:pPr>
        <w:ind w:left="2923" w:hanging="272"/>
      </w:pPr>
      <w:rPr>
        <w:rFonts w:hint="default"/>
        <w:lang w:val="en-AU" w:eastAsia="en-US" w:bidi="ar-SA"/>
      </w:rPr>
    </w:lvl>
    <w:lvl w:ilvl="8" w:tplc="A6B4E998">
      <w:numFmt w:val="bullet"/>
      <w:lvlText w:val="•"/>
      <w:lvlJc w:val="left"/>
      <w:pPr>
        <w:ind w:left="3275" w:hanging="272"/>
      </w:pPr>
      <w:rPr>
        <w:rFonts w:hint="default"/>
        <w:lang w:val="en-AU" w:eastAsia="en-US" w:bidi="ar-SA"/>
      </w:rPr>
    </w:lvl>
  </w:abstractNum>
  <w:abstractNum w:abstractNumId="9" w15:restartNumberingAfterBreak="0">
    <w:nsid w:val="16BE277B"/>
    <w:multiLevelType w:val="hybridMultilevel"/>
    <w:tmpl w:val="39FAACB4"/>
    <w:lvl w:ilvl="0" w:tplc="33B036DE">
      <w:start w:val="1"/>
      <w:numFmt w:val="bullet"/>
      <w:pStyle w:val="Table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E0043"/>
    <w:multiLevelType w:val="hybridMultilevel"/>
    <w:tmpl w:val="74520F72"/>
    <w:lvl w:ilvl="0" w:tplc="F44EF840">
      <w:numFmt w:val="bullet"/>
      <w:lvlText w:val="•"/>
      <w:lvlJc w:val="left"/>
      <w:pPr>
        <w:ind w:left="384" w:hanging="272"/>
      </w:pPr>
      <w:rPr>
        <w:rFonts w:ascii="Arial" w:eastAsia="Arial" w:hAnsi="Arial" w:cs="Arial" w:hint="default"/>
        <w:color w:val="383834"/>
        <w:w w:val="100"/>
        <w:sz w:val="16"/>
        <w:szCs w:val="16"/>
        <w:lang w:val="en-AU" w:eastAsia="en-US" w:bidi="ar-SA"/>
      </w:rPr>
    </w:lvl>
    <w:lvl w:ilvl="1" w:tplc="351E2DE4">
      <w:numFmt w:val="bullet"/>
      <w:lvlText w:val="•"/>
      <w:lvlJc w:val="left"/>
      <w:pPr>
        <w:ind w:left="701" w:hanging="272"/>
      </w:pPr>
      <w:rPr>
        <w:rFonts w:hint="default"/>
        <w:lang w:val="en-AU" w:eastAsia="en-US" w:bidi="ar-SA"/>
      </w:rPr>
    </w:lvl>
    <w:lvl w:ilvl="2" w:tplc="025270A6">
      <w:numFmt w:val="bullet"/>
      <w:lvlText w:val="•"/>
      <w:lvlJc w:val="left"/>
      <w:pPr>
        <w:ind w:left="1023" w:hanging="272"/>
      </w:pPr>
      <w:rPr>
        <w:rFonts w:hint="default"/>
        <w:lang w:val="en-AU" w:eastAsia="en-US" w:bidi="ar-SA"/>
      </w:rPr>
    </w:lvl>
    <w:lvl w:ilvl="3" w:tplc="345E7460">
      <w:numFmt w:val="bullet"/>
      <w:lvlText w:val="•"/>
      <w:lvlJc w:val="left"/>
      <w:pPr>
        <w:ind w:left="1344" w:hanging="272"/>
      </w:pPr>
      <w:rPr>
        <w:rFonts w:hint="default"/>
        <w:lang w:val="en-AU" w:eastAsia="en-US" w:bidi="ar-SA"/>
      </w:rPr>
    </w:lvl>
    <w:lvl w:ilvl="4" w:tplc="EC3A2918">
      <w:numFmt w:val="bullet"/>
      <w:lvlText w:val="•"/>
      <w:lvlJc w:val="left"/>
      <w:pPr>
        <w:ind w:left="1666" w:hanging="272"/>
      </w:pPr>
      <w:rPr>
        <w:rFonts w:hint="default"/>
        <w:lang w:val="en-AU" w:eastAsia="en-US" w:bidi="ar-SA"/>
      </w:rPr>
    </w:lvl>
    <w:lvl w:ilvl="5" w:tplc="EFB0F940">
      <w:numFmt w:val="bullet"/>
      <w:lvlText w:val="•"/>
      <w:lvlJc w:val="left"/>
      <w:pPr>
        <w:ind w:left="1988" w:hanging="272"/>
      </w:pPr>
      <w:rPr>
        <w:rFonts w:hint="default"/>
        <w:lang w:val="en-AU" w:eastAsia="en-US" w:bidi="ar-SA"/>
      </w:rPr>
    </w:lvl>
    <w:lvl w:ilvl="6" w:tplc="BA886D94">
      <w:numFmt w:val="bullet"/>
      <w:lvlText w:val="•"/>
      <w:lvlJc w:val="left"/>
      <w:pPr>
        <w:ind w:left="2309" w:hanging="272"/>
      </w:pPr>
      <w:rPr>
        <w:rFonts w:hint="default"/>
        <w:lang w:val="en-AU" w:eastAsia="en-US" w:bidi="ar-SA"/>
      </w:rPr>
    </w:lvl>
    <w:lvl w:ilvl="7" w:tplc="50F06D30">
      <w:numFmt w:val="bullet"/>
      <w:lvlText w:val="•"/>
      <w:lvlJc w:val="left"/>
      <w:pPr>
        <w:ind w:left="2631" w:hanging="272"/>
      </w:pPr>
      <w:rPr>
        <w:rFonts w:hint="default"/>
        <w:lang w:val="en-AU" w:eastAsia="en-US" w:bidi="ar-SA"/>
      </w:rPr>
    </w:lvl>
    <w:lvl w:ilvl="8" w:tplc="5E7E716E">
      <w:numFmt w:val="bullet"/>
      <w:lvlText w:val="•"/>
      <w:lvlJc w:val="left"/>
      <w:pPr>
        <w:ind w:left="2952" w:hanging="272"/>
      </w:pPr>
      <w:rPr>
        <w:rFonts w:hint="default"/>
        <w:lang w:val="en-AU" w:eastAsia="en-US" w:bidi="ar-SA"/>
      </w:rPr>
    </w:lvl>
  </w:abstractNum>
  <w:abstractNum w:abstractNumId="11" w15:restartNumberingAfterBreak="0">
    <w:nsid w:val="1A107E5A"/>
    <w:multiLevelType w:val="hybridMultilevel"/>
    <w:tmpl w:val="07C0C99A"/>
    <w:lvl w:ilvl="0" w:tplc="95B82C9C">
      <w:numFmt w:val="bullet"/>
      <w:lvlText w:val="•"/>
      <w:lvlJc w:val="left"/>
      <w:pPr>
        <w:ind w:left="384" w:hanging="272"/>
      </w:pPr>
      <w:rPr>
        <w:rFonts w:ascii="Arial" w:eastAsia="Arial" w:hAnsi="Arial" w:cs="Arial" w:hint="default"/>
        <w:color w:val="383834"/>
        <w:w w:val="100"/>
        <w:sz w:val="16"/>
        <w:szCs w:val="16"/>
        <w:lang w:val="en-AU" w:eastAsia="en-US" w:bidi="ar-SA"/>
      </w:rPr>
    </w:lvl>
    <w:lvl w:ilvl="1" w:tplc="E9CE18D4">
      <w:numFmt w:val="bullet"/>
      <w:lvlText w:val="•"/>
      <w:lvlJc w:val="left"/>
      <w:pPr>
        <w:ind w:left="703" w:hanging="272"/>
      </w:pPr>
      <w:rPr>
        <w:rFonts w:hint="default"/>
        <w:lang w:val="en-AU" w:eastAsia="en-US" w:bidi="ar-SA"/>
      </w:rPr>
    </w:lvl>
    <w:lvl w:ilvl="2" w:tplc="010439B8">
      <w:numFmt w:val="bullet"/>
      <w:lvlText w:val="•"/>
      <w:lvlJc w:val="left"/>
      <w:pPr>
        <w:ind w:left="1026" w:hanging="272"/>
      </w:pPr>
      <w:rPr>
        <w:rFonts w:hint="default"/>
        <w:lang w:val="en-AU" w:eastAsia="en-US" w:bidi="ar-SA"/>
      </w:rPr>
    </w:lvl>
    <w:lvl w:ilvl="3" w:tplc="D77EB316">
      <w:numFmt w:val="bullet"/>
      <w:lvlText w:val="•"/>
      <w:lvlJc w:val="left"/>
      <w:pPr>
        <w:ind w:left="1349" w:hanging="272"/>
      </w:pPr>
      <w:rPr>
        <w:rFonts w:hint="default"/>
        <w:lang w:val="en-AU" w:eastAsia="en-US" w:bidi="ar-SA"/>
      </w:rPr>
    </w:lvl>
    <w:lvl w:ilvl="4" w:tplc="CF4E7292">
      <w:numFmt w:val="bullet"/>
      <w:lvlText w:val="•"/>
      <w:lvlJc w:val="left"/>
      <w:pPr>
        <w:ind w:left="1672" w:hanging="272"/>
      </w:pPr>
      <w:rPr>
        <w:rFonts w:hint="default"/>
        <w:lang w:val="en-AU" w:eastAsia="en-US" w:bidi="ar-SA"/>
      </w:rPr>
    </w:lvl>
    <w:lvl w:ilvl="5" w:tplc="C1686858">
      <w:numFmt w:val="bullet"/>
      <w:lvlText w:val="•"/>
      <w:lvlJc w:val="left"/>
      <w:pPr>
        <w:ind w:left="1995" w:hanging="272"/>
      </w:pPr>
      <w:rPr>
        <w:rFonts w:hint="default"/>
        <w:lang w:val="en-AU" w:eastAsia="en-US" w:bidi="ar-SA"/>
      </w:rPr>
    </w:lvl>
    <w:lvl w:ilvl="6" w:tplc="8ABE20E0">
      <w:numFmt w:val="bullet"/>
      <w:lvlText w:val="•"/>
      <w:lvlJc w:val="left"/>
      <w:pPr>
        <w:ind w:left="2318" w:hanging="272"/>
      </w:pPr>
      <w:rPr>
        <w:rFonts w:hint="default"/>
        <w:lang w:val="en-AU" w:eastAsia="en-US" w:bidi="ar-SA"/>
      </w:rPr>
    </w:lvl>
    <w:lvl w:ilvl="7" w:tplc="7F706DA0">
      <w:numFmt w:val="bullet"/>
      <w:lvlText w:val="•"/>
      <w:lvlJc w:val="left"/>
      <w:pPr>
        <w:ind w:left="2641" w:hanging="272"/>
      </w:pPr>
      <w:rPr>
        <w:rFonts w:hint="default"/>
        <w:lang w:val="en-AU" w:eastAsia="en-US" w:bidi="ar-SA"/>
      </w:rPr>
    </w:lvl>
    <w:lvl w:ilvl="8" w:tplc="2B5CDB68">
      <w:numFmt w:val="bullet"/>
      <w:lvlText w:val="•"/>
      <w:lvlJc w:val="left"/>
      <w:pPr>
        <w:ind w:left="2964" w:hanging="272"/>
      </w:pPr>
      <w:rPr>
        <w:rFonts w:hint="default"/>
        <w:lang w:val="en-AU" w:eastAsia="en-US" w:bidi="ar-SA"/>
      </w:rPr>
    </w:lvl>
  </w:abstractNum>
  <w:abstractNum w:abstractNumId="12" w15:restartNumberingAfterBreak="0">
    <w:nsid w:val="1B93019E"/>
    <w:multiLevelType w:val="hybridMultilevel"/>
    <w:tmpl w:val="6ABE8F50"/>
    <w:lvl w:ilvl="0" w:tplc="965486D6">
      <w:start w:val="1"/>
      <w:numFmt w:val="bullet"/>
      <w:lvlText w:val=""/>
      <w:lvlJc w:val="left"/>
      <w:pPr>
        <w:tabs>
          <w:tab w:val="num" w:pos="720"/>
        </w:tabs>
        <w:ind w:left="720" w:hanging="360"/>
      </w:pPr>
      <w:rPr>
        <w:rFonts w:ascii="Symbol" w:hAnsi="Symbol" w:hint="default"/>
      </w:rPr>
    </w:lvl>
    <w:lvl w:ilvl="1" w:tplc="5BEE39EE" w:tentative="1">
      <w:start w:val="1"/>
      <w:numFmt w:val="bullet"/>
      <w:lvlText w:val=""/>
      <w:lvlJc w:val="left"/>
      <w:pPr>
        <w:tabs>
          <w:tab w:val="num" w:pos="1440"/>
        </w:tabs>
        <w:ind w:left="1440" w:hanging="360"/>
      </w:pPr>
      <w:rPr>
        <w:rFonts w:ascii="Symbol" w:hAnsi="Symbol" w:hint="default"/>
      </w:rPr>
    </w:lvl>
    <w:lvl w:ilvl="2" w:tplc="EAA4314A" w:tentative="1">
      <w:start w:val="1"/>
      <w:numFmt w:val="bullet"/>
      <w:lvlText w:val=""/>
      <w:lvlJc w:val="left"/>
      <w:pPr>
        <w:tabs>
          <w:tab w:val="num" w:pos="2160"/>
        </w:tabs>
        <w:ind w:left="2160" w:hanging="360"/>
      </w:pPr>
      <w:rPr>
        <w:rFonts w:ascii="Symbol" w:hAnsi="Symbol" w:hint="default"/>
      </w:rPr>
    </w:lvl>
    <w:lvl w:ilvl="3" w:tplc="529A6DC6" w:tentative="1">
      <w:start w:val="1"/>
      <w:numFmt w:val="bullet"/>
      <w:lvlText w:val=""/>
      <w:lvlJc w:val="left"/>
      <w:pPr>
        <w:tabs>
          <w:tab w:val="num" w:pos="2880"/>
        </w:tabs>
        <w:ind w:left="2880" w:hanging="360"/>
      </w:pPr>
      <w:rPr>
        <w:rFonts w:ascii="Symbol" w:hAnsi="Symbol" w:hint="default"/>
      </w:rPr>
    </w:lvl>
    <w:lvl w:ilvl="4" w:tplc="DF3ECAC2" w:tentative="1">
      <w:start w:val="1"/>
      <w:numFmt w:val="bullet"/>
      <w:lvlText w:val=""/>
      <w:lvlJc w:val="left"/>
      <w:pPr>
        <w:tabs>
          <w:tab w:val="num" w:pos="3600"/>
        </w:tabs>
        <w:ind w:left="3600" w:hanging="360"/>
      </w:pPr>
      <w:rPr>
        <w:rFonts w:ascii="Symbol" w:hAnsi="Symbol" w:hint="default"/>
      </w:rPr>
    </w:lvl>
    <w:lvl w:ilvl="5" w:tplc="17928CE2" w:tentative="1">
      <w:start w:val="1"/>
      <w:numFmt w:val="bullet"/>
      <w:lvlText w:val=""/>
      <w:lvlJc w:val="left"/>
      <w:pPr>
        <w:tabs>
          <w:tab w:val="num" w:pos="4320"/>
        </w:tabs>
        <w:ind w:left="4320" w:hanging="360"/>
      </w:pPr>
      <w:rPr>
        <w:rFonts w:ascii="Symbol" w:hAnsi="Symbol" w:hint="default"/>
      </w:rPr>
    </w:lvl>
    <w:lvl w:ilvl="6" w:tplc="48788D1C" w:tentative="1">
      <w:start w:val="1"/>
      <w:numFmt w:val="bullet"/>
      <w:lvlText w:val=""/>
      <w:lvlJc w:val="left"/>
      <w:pPr>
        <w:tabs>
          <w:tab w:val="num" w:pos="5040"/>
        </w:tabs>
        <w:ind w:left="5040" w:hanging="360"/>
      </w:pPr>
      <w:rPr>
        <w:rFonts w:ascii="Symbol" w:hAnsi="Symbol" w:hint="default"/>
      </w:rPr>
    </w:lvl>
    <w:lvl w:ilvl="7" w:tplc="0D8865C8" w:tentative="1">
      <w:start w:val="1"/>
      <w:numFmt w:val="bullet"/>
      <w:lvlText w:val=""/>
      <w:lvlJc w:val="left"/>
      <w:pPr>
        <w:tabs>
          <w:tab w:val="num" w:pos="5760"/>
        </w:tabs>
        <w:ind w:left="5760" w:hanging="360"/>
      </w:pPr>
      <w:rPr>
        <w:rFonts w:ascii="Symbol" w:hAnsi="Symbol" w:hint="default"/>
      </w:rPr>
    </w:lvl>
    <w:lvl w:ilvl="8" w:tplc="2DCA024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C1508EE"/>
    <w:multiLevelType w:val="hybridMultilevel"/>
    <w:tmpl w:val="6644B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774432"/>
    <w:multiLevelType w:val="hybridMultilevel"/>
    <w:tmpl w:val="FA24B918"/>
    <w:lvl w:ilvl="0" w:tplc="59160CAE">
      <w:numFmt w:val="bullet"/>
      <w:lvlText w:val="•"/>
      <w:lvlJc w:val="left"/>
      <w:pPr>
        <w:ind w:left="384" w:hanging="272"/>
      </w:pPr>
      <w:rPr>
        <w:rFonts w:ascii="Arial" w:eastAsia="Arial" w:hAnsi="Arial" w:cs="Arial" w:hint="default"/>
        <w:color w:val="383834"/>
        <w:w w:val="100"/>
        <w:sz w:val="16"/>
        <w:szCs w:val="16"/>
        <w:lang w:val="en-AU" w:eastAsia="en-US" w:bidi="ar-SA"/>
      </w:rPr>
    </w:lvl>
    <w:lvl w:ilvl="1" w:tplc="E9EED95C">
      <w:numFmt w:val="bullet"/>
      <w:lvlText w:val="•"/>
      <w:lvlJc w:val="left"/>
      <w:pPr>
        <w:ind w:left="1136" w:hanging="272"/>
      </w:pPr>
      <w:rPr>
        <w:rFonts w:hint="default"/>
        <w:lang w:val="en-AU" w:eastAsia="en-US" w:bidi="ar-SA"/>
      </w:rPr>
    </w:lvl>
    <w:lvl w:ilvl="2" w:tplc="25E8C22A">
      <w:numFmt w:val="bullet"/>
      <w:lvlText w:val="•"/>
      <w:lvlJc w:val="left"/>
      <w:pPr>
        <w:ind w:left="1893" w:hanging="272"/>
      </w:pPr>
      <w:rPr>
        <w:rFonts w:hint="default"/>
        <w:lang w:val="en-AU" w:eastAsia="en-US" w:bidi="ar-SA"/>
      </w:rPr>
    </w:lvl>
    <w:lvl w:ilvl="3" w:tplc="6BF4DD48">
      <w:numFmt w:val="bullet"/>
      <w:lvlText w:val="•"/>
      <w:lvlJc w:val="left"/>
      <w:pPr>
        <w:ind w:left="2650" w:hanging="272"/>
      </w:pPr>
      <w:rPr>
        <w:rFonts w:hint="default"/>
        <w:lang w:val="en-AU" w:eastAsia="en-US" w:bidi="ar-SA"/>
      </w:rPr>
    </w:lvl>
    <w:lvl w:ilvl="4" w:tplc="91ACDA26">
      <w:numFmt w:val="bullet"/>
      <w:lvlText w:val="•"/>
      <w:lvlJc w:val="left"/>
      <w:pPr>
        <w:ind w:left="3406" w:hanging="272"/>
      </w:pPr>
      <w:rPr>
        <w:rFonts w:hint="default"/>
        <w:lang w:val="en-AU" w:eastAsia="en-US" w:bidi="ar-SA"/>
      </w:rPr>
    </w:lvl>
    <w:lvl w:ilvl="5" w:tplc="9814DF7C">
      <w:numFmt w:val="bullet"/>
      <w:lvlText w:val="•"/>
      <w:lvlJc w:val="left"/>
      <w:pPr>
        <w:ind w:left="4163" w:hanging="272"/>
      </w:pPr>
      <w:rPr>
        <w:rFonts w:hint="default"/>
        <w:lang w:val="en-AU" w:eastAsia="en-US" w:bidi="ar-SA"/>
      </w:rPr>
    </w:lvl>
    <w:lvl w:ilvl="6" w:tplc="357AF330">
      <w:numFmt w:val="bullet"/>
      <w:lvlText w:val="•"/>
      <w:lvlJc w:val="left"/>
      <w:pPr>
        <w:ind w:left="4920" w:hanging="272"/>
      </w:pPr>
      <w:rPr>
        <w:rFonts w:hint="default"/>
        <w:lang w:val="en-AU" w:eastAsia="en-US" w:bidi="ar-SA"/>
      </w:rPr>
    </w:lvl>
    <w:lvl w:ilvl="7" w:tplc="FFD677EC">
      <w:numFmt w:val="bullet"/>
      <w:lvlText w:val="•"/>
      <w:lvlJc w:val="left"/>
      <w:pPr>
        <w:ind w:left="5676" w:hanging="272"/>
      </w:pPr>
      <w:rPr>
        <w:rFonts w:hint="default"/>
        <w:lang w:val="en-AU" w:eastAsia="en-US" w:bidi="ar-SA"/>
      </w:rPr>
    </w:lvl>
    <w:lvl w:ilvl="8" w:tplc="10A008A6">
      <w:numFmt w:val="bullet"/>
      <w:lvlText w:val="•"/>
      <w:lvlJc w:val="left"/>
      <w:pPr>
        <w:ind w:left="6433" w:hanging="272"/>
      </w:pPr>
      <w:rPr>
        <w:rFonts w:hint="default"/>
        <w:lang w:val="en-AU" w:eastAsia="en-US" w:bidi="ar-SA"/>
      </w:rPr>
    </w:lvl>
  </w:abstractNum>
  <w:abstractNum w:abstractNumId="15" w15:restartNumberingAfterBreak="0">
    <w:nsid w:val="1C8B3FFE"/>
    <w:multiLevelType w:val="hybridMultilevel"/>
    <w:tmpl w:val="8FAC583A"/>
    <w:lvl w:ilvl="0" w:tplc="00260F64">
      <w:numFmt w:val="bullet"/>
      <w:lvlText w:val="•"/>
      <w:lvlJc w:val="left"/>
      <w:pPr>
        <w:ind w:left="463" w:hanging="272"/>
      </w:pPr>
      <w:rPr>
        <w:rFonts w:ascii="Arial" w:eastAsia="Arial" w:hAnsi="Arial" w:cs="Arial" w:hint="default"/>
        <w:color w:val="383834"/>
        <w:w w:val="100"/>
        <w:sz w:val="16"/>
        <w:szCs w:val="16"/>
        <w:lang w:val="en-AU" w:eastAsia="en-US" w:bidi="ar-SA"/>
      </w:rPr>
    </w:lvl>
    <w:lvl w:ilvl="1" w:tplc="F5DA2EE2">
      <w:numFmt w:val="bullet"/>
      <w:lvlText w:val="•"/>
      <w:lvlJc w:val="left"/>
      <w:pPr>
        <w:ind w:left="816" w:hanging="272"/>
      </w:pPr>
      <w:rPr>
        <w:rFonts w:hint="default"/>
        <w:lang w:val="en-AU" w:eastAsia="en-US" w:bidi="ar-SA"/>
      </w:rPr>
    </w:lvl>
    <w:lvl w:ilvl="2" w:tplc="1A908698">
      <w:numFmt w:val="bullet"/>
      <w:lvlText w:val="•"/>
      <w:lvlJc w:val="left"/>
      <w:pPr>
        <w:ind w:left="1173" w:hanging="272"/>
      </w:pPr>
      <w:rPr>
        <w:rFonts w:hint="default"/>
        <w:lang w:val="en-AU" w:eastAsia="en-US" w:bidi="ar-SA"/>
      </w:rPr>
    </w:lvl>
    <w:lvl w:ilvl="3" w:tplc="ED02E386">
      <w:numFmt w:val="bullet"/>
      <w:lvlText w:val="•"/>
      <w:lvlJc w:val="left"/>
      <w:pPr>
        <w:ind w:left="1530" w:hanging="272"/>
      </w:pPr>
      <w:rPr>
        <w:rFonts w:hint="default"/>
        <w:lang w:val="en-AU" w:eastAsia="en-US" w:bidi="ar-SA"/>
      </w:rPr>
    </w:lvl>
    <w:lvl w:ilvl="4" w:tplc="14BEFF96">
      <w:numFmt w:val="bullet"/>
      <w:lvlText w:val="•"/>
      <w:lvlJc w:val="left"/>
      <w:pPr>
        <w:ind w:left="1886" w:hanging="272"/>
      </w:pPr>
      <w:rPr>
        <w:rFonts w:hint="default"/>
        <w:lang w:val="en-AU" w:eastAsia="en-US" w:bidi="ar-SA"/>
      </w:rPr>
    </w:lvl>
    <w:lvl w:ilvl="5" w:tplc="EC228E50">
      <w:numFmt w:val="bullet"/>
      <w:lvlText w:val="•"/>
      <w:lvlJc w:val="left"/>
      <w:pPr>
        <w:ind w:left="2243" w:hanging="272"/>
      </w:pPr>
      <w:rPr>
        <w:rFonts w:hint="default"/>
        <w:lang w:val="en-AU" w:eastAsia="en-US" w:bidi="ar-SA"/>
      </w:rPr>
    </w:lvl>
    <w:lvl w:ilvl="6" w:tplc="FFE8EC9A">
      <w:numFmt w:val="bullet"/>
      <w:lvlText w:val="•"/>
      <w:lvlJc w:val="left"/>
      <w:pPr>
        <w:ind w:left="2600" w:hanging="272"/>
      </w:pPr>
      <w:rPr>
        <w:rFonts w:hint="default"/>
        <w:lang w:val="en-AU" w:eastAsia="en-US" w:bidi="ar-SA"/>
      </w:rPr>
    </w:lvl>
    <w:lvl w:ilvl="7" w:tplc="685C0F34">
      <w:numFmt w:val="bullet"/>
      <w:lvlText w:val="•"/>
      <w:lvlJc w:val="left"/>
      <w:pPr>
        <w:ind w:left="2956" w:hanging="272"/>
      </w:pPr>
      <w:rPr>
        <w:rFonts w:hint="default"/>
        <w:lang w:val="en-AU" w:eastAsia="en-US" w:bidi="ar-SA"/>
      </w:rPr>
    </w:lvl>
    <w:lvl w:ilvl="8" w:tplc="79CABB4E">
      <w:numFmt w:val="bullet"/>
      <w:lvlText w:val="•"/>
      <w:lvlJc w:val="left"/>
      <w:pPr>
        <w:ind w:left="3313" w:hanging="272"/>
      </w:pPr>
      <w:rPr>
        <w:rFonts w:hint="default"/>
        <w:lang w:val="en-AU" w:eastAsia="en-US" w:bidi="ar-SA"/>
      </w:rPr>
    </w:lvl>
  </w:abstractNum>
  <w:abstractNum w:abstractNumId="16" w15:restartNumberingAfterBreak="0">
    <w:nsid w:val="1D6F7141"/>
    <w:multiLevelType w:val="hybridMultilevel"/>
    <w:tmpl w:val="0DA49CFA"/>
    <w:lvl w:ilvl="0" w:tplc="F7261962">
      <w:start w:val="1"/>
      <w:numFmt w:val="decimal"/>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F1F1C2B"/>
    <w:multiLevelType w:val="hybridMultilevel"/>
    <w:tmpl w:val="C8FAABDC"/>
    <w:lvl w:ilvl="0" w:tplc="89D415F8">
      <w:numFmt w:val="bullet"/>
      <w:lvlText w:val="•"/>
      <w:lvlJc w:val="left"/>
      <w:pPr>
        <w:ind w:left="384" w:hanging="272"/>
      </w:pPr>
      <w:rPr>
        <w:rFonts w:ascii="Arial" w:eastAsia="Arial" w:hAnsi="Arial" w:cs="Arial" w:hint="default"/>
        <w:color w:val="383834"/>
        <w:w w:val="100"/>
        <w:sz w:val="16"/>
        <w:szCs w:val="16"/>
        <w:lang w:val="en-AU" w:eastAsia="en-US" w:bidi="ar-SA"/>
      </w:rPr>
    </w:lvl>
    <w:lvl w:ilvl="1" w:tplc="31E81848">
      <w:numFmt w:val="bullet"/>
      <w:lvlText w:val="•"/>
      <w:lvlJc w:val="left"/>
      <w:pPr>
        <w:ind w:left="731" w:hanging="272"/>
      </w:pPr>
      <w:rPr>
        <w:rFonts w:hint="default"/>
        <w:lang w:val="en-AU" w:eastAsia="en-US" w:bidi="ar-SA"/>
      </w:rPr>
    </w:lvl>
    <w:lvl w:ilvl="2" w:tplc="D21E79B6">
      <w:numFmt w:val="bullet"/>
      <w:lvlText w:val="•"/>
      <w:lvlJc w:val="left"/>
      <w:pPr>
        <w:ind w:left="1082" w:hanging="272"/>
      </w:pPr>
      <w:rPr>
        <w:rFonts w:hint="default"/>
        <w:lang w:val="en-AU" w:eastAsia="en-US" w:bidi="ar-SA"/>
      </w:rPr>
    </w:lvl>
    <w:lvl w:ilvl="3" w:tplc="A59A9918">
      <w:numFmt w:val="bullet"/>
      <w:lvlText w:val="•"/>
      <w:lvlJc w:val="left"/>
      <w:pPr>
        <w:ind w:left="1433" w:hanging="272"/>
      </w:pPr>
      <w:rPr>
        <w:rFonts w:hint="default"/>
        <w:lang w:val="en-AU" w:eastAsia="en-US" w:bidi="ar-SA"/>
      </w:rPr>
    </w:lvl>
    <w:lvl w:ilvl="4" w:tplc="C95A2E7E">
      <w:numFmt w:val="bullet"/>
      <w:lvlText w:val="•"/>
      <w:lvlJc w:val="left"/>
      <w:pPr>
        <w:ind w:left="1784" w:hanging="272"/>
      </w:pPr>
      <w:rPr>
        <w:rFonts w:hint="default"/>
        <w:lang w:val="en-AU" w:eastAsia="en-US" w:bidi="ar-SA"/>
      </w:rPr>
    </w:lvl>
    <w:lvl w:ilvl="5" w:tplc="E38C210C">
      <w:numFmt w:val="bullet"/>
      <w:lvlText w:val="•"/>
      <w:lvlJc w:val="left"/>
      <w:pPr>
        <w:ind w:left="2135" w:hanging="272"/>
      </w:pPr>
      <w:rPr>
        <w:rFonts w:hint="default"/>
        <w:lang w:val="en-AU" w:eastAsia="en-US" w:bidi="ar-SA"/>
      </w:rPr>
    </w:lvl>
    <w:lvl w:ilvl="6" w:tplc="5412A6D0">
      <w:numFmt w:val="bullet"/>
      <w:lvlText w:val="•"/>
      <w:lvlJc w:val="left"/>
      <w:pPr>
        <w:ind w:left="2486" w:hanging="272"/>
      </w:pPr>
      <w:rPr>
        <w:rFonts w:hint="default"/>
        <w:lang w:val="en-AU" w:eastAsia="en-US" w:bidi="ar-SA"/>
      </w:rPr>
    </w:lvl>
    <w:lvl w:ilvl="7" w:tplc="24A6580E">
      <w:numFmt w:val="bullet"/>
      <w:lvlText w:val="•"/>
      <w:lvlJc w:val="left"/>
      <w:pPr>
        <w:ind w:left="2837" w:hanging="272"/>
      </w:pPr>
      <w:rPr>
        <w:rFonts w:hint="default"/>
        <w:lang w:val="en-AU" w:eastAsia="en-US" w:bidi="ar-SA"/>
      </w:rPr>
    </w:lvl>
    <w:lvl w:ilvl="8" w:tplc="965CC7A4">
      <w:numFmt w:val="bullet"/>
      <w:lvlText w:val="•"/>
      <w:lvlJc w:val="left"/>
      <w:pPr>
        <w:ind w:left="3188" w:hanging="272"/>
      </w:pPr>
      <w:rPr>
        <w:rFonts w:hint="default"/>
        <w:lang w:val="en-AU" w:eastAsia="en-US" w:bidi="ar-SA"/>
      </w:rPr>
    </w:lvl>
  </w:abstractNum>
  <w:abstractNum w:abstractNumId="18" w15:restartNumberingAfterBreak="0">
    <w:nsid w:val="1FBC307B"/>
    <w:multiLevelType w:val="hybridMultilevel"/>
    <w:tmpl w:val="3474C7C6"/>
    <w:lvl w:ilvl="0" w:tplc="B02E7D1A">
      <w:numFmt w:val="bullet"/>
      <w:lvlText w:val="•"/>
      <w:lvlJc w:val="left"/>
      <w:pPr>
        <w:ind w:left="384" w:hanging="272"/>
      </w:pPr>
      <w:rPr>
        <w:rFonts w:ascii="Arial" w:eastAsia="Arial" w:hAnsi="Arial" w:cs="Arial" w:hint="default"/>
        <w:color w:val="383834"/>
        <w:w w:val="100"/>
        <w:sz w:val="16"/>
        <w:szCs w:val="16"/>
        <w:lang w:val="en-AU" w:eastAsia="en-US" w:bidi="ar-SA"/>
      </w:rPr>
    </w:lvl>
    <w:lvl w:ilvl="1" w:tplc="DB7E1F6E">
      <w:numFmt w:val="bullet"/>
      <w:lvlText w:val="•"/>
      <w:lvlJc w:val="left"/>
      <w:pPr>
        <w:ind w:left="1136" w:hanging="272"/>
      </w:pPr>
      <w:rPr>
        <w:rFonts w:hint="default"/>
        <w:lang w:val="en-AU" w:eastAsia="en-US" w:bidi="ar-SA"/>
      </w:rPr>
    </w:lvl>
    <w:lvl w:ilvl="2" w:tplc="1598B526">
      <w:numFmt w:val="bullet"/>
      <w:lvlText w:val="•"/>
      <w:lvlJc w:val="left"/>
      <w:pPr>
        <w:ind w:left="1893" w:hanging="272"/>
      </w:pPr>
      <w:rPr>
        <w:rFonts w:hint="default"/>
        <w:lang w:val="en-AU" w:eastAsia="en-US" w:bidi="ar-SA"/>
      </w:rPr>
    </w:lvl>
    <w:lvl w:ilvl="3" w:tplc="E6A4B6DC">
      <w:numFmt w:val="bullet"/>
      <w:lvlText w:val="•"/>
      <w:lvlJc w:val="left"/>
      <w:pPr>
        <w:ind w:left="2650" w:hanging="272"/>
      </w:pPr>
      <w:rPr>
        <w:rFonts w:hint="default"/>
        <w:lang w:val="en-AU" w:eastAsia="en-US" w:bidi="ar-SA"/>
      </w:rPr>
    </w:lvl>
    <w:lvl w:ilvl="4" w:tplc="A4C224CA">
      <w:numFmt w:val="bullet"/>
      <w:lvlText w:val="•"/>
      <w:lvlJc w:val="left"/>
      <w:pPr>
        <w:ind w:left="3406" w:hanging="272"/>
      </w:pPr>
      <w:rPr>
        <w:rFonts w:hint="default"/>
        <w:lang w:val="en-AU" w:eastAsia="en-US" w:bidi="ar-SA"/>
      </w:rPr>
    </w:lvl>
    <w:lvl w:ilvl="5" w:tplc="E6721F16">
      <w:numFmt w:val="bullet"/>
      <w:lvlText w:val="•"/>
      <w:lvlJc w:val="left"/>
      <w:pPr>
        <w:ind w:left="4163" w:hanging="272"/>
      </w:pPr>
      <w:rPr>
        <w:rFonts w:hint="default"/>
        <w:lang w:val="en-AU" w:eastAsia="en-US" w:bidi="ar-SA"/>
      </w:rPr>
    </w:lvl>
    <w:lvl w:ilvl="6" w:tplc="FE28FE42">
      <w:numFmt w:val="bullet"/>
      <w:lvlText w:val="•"/>
      <w:lvlJc w:val="left"/>
      <w:pPr>
        <w:ind w:left="4920" w:hanging="272"/>
      </w:pPr>
      <w:rPr>
        <w:rFonts w:hint="default"/>
        <w:lang w:val="en-AU" w:eastAsia="en-US" w:bidi="ar-SA"/>
      </w:rPr>
    </w:lvl>
    <w:lvl w:ilvl="7" w:tplc="D1C4FDF4">
      <w:numFmt w:val="bullet"/>
      <w:lvlText w:val="•"/>
      <w:lvlJc w:val="left"/>
      <w:pPr>
        <w:ind w:left="5676" w:hanging="272"/>
      </w:pPr>
      <w:rPr>
        <w:rFonts w:hint="default"/>
        <w:lang w:val="en-AU" w:eastAsia="en-US" w:bidi="ar-SA"/>
      </w:rPr>
    </w:lvl>
    <w:lvl w:ilvl="8" w:tplc="07CA4430">
      <w:numFmt w:val="bullet"/>
      <w:lvlText w:val="•"/>
      <w:lvlJc w:val="left"/>
      <w:pPr>
        <w:ind w:left="6433" w:hanging="272"/>
      </w:pPr>
      <w:rPr>
        <w:rFonts w:hint="default"/>
        <w:lang w:val="en-AU" w:eastAsia="en-US" w:bidi="ar-SA"/>
      </w:rPr>
    </w:lvl>
  </w:abstractNum>
  <w:abstractNum w:abstractNumId="19" w15:restartNumberingAfterBreak="0">
    <w:nsid w:val="2E716621"/>
    <w:multiLevelType w:val="hybridMultilevel"/>
    <w:tmpl w:val="B23E6E28"/>
    <w:lvl w:ilvl="0" w:tplc="58AC1700">
      <w:start w:val="1"/>
      <w:numFmt w:val="bullet"/>
      <w:lvlText w:val="•"/>
      <w:lvlJc w:val="left"/>
      <w:pPr>
        <w:tabs>
          <w:tab w:val="num" w:pos="720"/>
        </w:tabs>
        <w:ind w:left="720" w:hanging="360"/>
      </w:pPr>
      <w:rPr>
        <w:rFonts w:ascii="Arial" w:hAnsi="Arial" w:hint="default"/>
      </w:rPr>
    </w:lvl>
    <w:lvl w:ilvl="1" w:tplc="E1840198" w:tentative="1">
      <w:start w:val="1"/>
      <w:numFmt w:val="bullet"/>
      <w:lvlText w:val="•"/>
      <w:lvlJc w:val="left"/>
      <w:pPr>
        <w:tabs>
          <w:tab w:val="num" w:pos="1440"/>
        </w:tabs>
        <w:ind w:left="1440" w:hanging="360"/>
      </w:pPr>
      <w:rPr>
        <w:rFonts w:ascii="Arial" w:hAnsi="Arial" w:hint="default"/>
      </w:rPr>
    </w:lvl>
    <w:lvl w:ilvl="2" w:tplc="88D28418" w:tentative="1">
      <w:start w:val="1"/>
      <w:numFmt w:val="bullet"/>
      <w:lvlText w:val="•"/>
      <w:lvlJc w:val="left"/>
      <w:pPr>
        <w:tabs>
          <w:tab w:val="num" w:pos="2160"/>
        </w:tabs>
        <w:ind w:left="2160" w:hanging="360"/>
      </w:pPr>
      <w:rPr>
        <w:rFonts w:ascii="Arial" w:hAnsi="Arial" w:hint="default"/>
      </w:rPr>
    </w:lvl>
    <w:lvl w:ilvl="3" w:tplc="1124CF6E" w:tentative="1">
      <w:start w:val="1"/>
      <w:numFmt w:val="bullet"/>
      <w:lvlText w:val="•"/>
      <w:lvlJc w:val="left"/>
      <w:pPr>
        <w:tabs>
          <w:tab w:val="num" w:pos="2880"/>
        </w:tabs>
        <w:ind w:left="2880" w:hanging="360"/>
      </w:pPr>
      <w:rPr>
        <w:rFonts w:ascii="Arial" w:hAnsi="Arial" w:hint="default"/>
      </w:rPr>
    </w:lvl>
    <w:lvl w:ilvl="4" w:tplc="2F9AA6DE" w:tentative="1">
      <w:start w:val="1"/>
      <w:numFmt w:val="bullet"/>
      <w:lvlText w:val="•"/>
      <w:lvlJc w:val="left"/>
      <w:pPr>
        <w:tabs>
          <w:tab w:val="num" w:pos="3600"/>
        </w:tabs>
        <w:ind w:left="3600" w:hanging="360"/>
      </w:pPr>
      <w:rPr>
        <w:rFonts w:ascii="Arial" w:hAnsi="Arial" w:hint="default"/>
      </w:rPr>
    </w:lvl>
    <w:lvl w:ilvl="5" w:tplc="43F2F098" w:tentative="1">
      <w:start w:val="1"/>
      <w:numFmt w:val="bullet"/>
      <w:lvlText w:val="•"/>
      <w:lvlJc w:val="left"/>
      <w:pPr>
        <w:tabs>
          <w:tab w:val="num" w:pos="4320"/>
        </w:tabs>
        <w:ind w:left="4320" w:hanging="360"/>
      </w:pPr>
      <w:rPr>
        <w:rFonts w:ascii="Arial" w:hAnsi="Arial" w:hint="default"/>
      </w:rPr>
    </w:lvl>
    <w:lvl w:ilvl="6" w:tplc="B7F6EFF6" w:tentative="1">
      <w:start w:val="1"/>
      <w:numFmt w:val="bullet"/>
      <w:lvlText w:val="•"/>
      <w:lvlJc w:val="left"/>
      <w:pPr>
        <w:tabs>
          <w:tab w:val="num" w:pos="5040"/>
        </w:tabs>
        <w:ind w:left="5040" w:hanging="360"/>
      </w:pPr>
      <w:rPr>
        <w:rFonts w:ascii="Arial" w:hAnsi="Arial" w:hint="default"/>
      </w:rPr>
    </w:lvl>
    <w:lvl w:ilvl="7" w:tplc="6F28C840" w:tentative="1">
      <w:start w:val="1"/>
      <w:numFmt w:val="bullet"/>
      <w:lvlText w:val="•"/>
      <w:lvlJc w:val="left"/>
      <w:pPr>
        <w:tabs>
          <w:tab w:val="num" w:pos="5760"/>
        </w:tabs>
        <w:ind w:left="5760" w:hanging="360"/>
      </w:pPr>
      <w:rPr>
        <w:rFonts w:ascii="Arial" w:hAnsi="Arial" w:hint="default"/>
      </w:rPr>
    </w:lvl>
    <w:lvl w:ilvl="8" w:tplc="FD30B81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F1F05C5"/>
    <w:multiLevelType w:val="hybridMultilevel"/>
    <w:tmpl w:val="FFAC329E"/>
    <w:lvl w:ilvl="0" w:tplc="2EAAB354">
      <w:numFmt w:val="bullet"/>
      <w:lvlText w:val="•"/>
      <w:lvlJc w:val="left"/>
      <w:pPr>
        <w:ind w:left="463" w:hanging="272"/>
      </w:pPr>
      <w:rPr>
        <w:rFonts w:ascii="Arial" w:eastAsia="Arial" w:hAnsi="Arial" w:cs="Arial" w:hint="default"/>
        <w:color w:val="383834"/>
        <w:w w:val="100"/>
        <w:sz w:val="16"/>
        <w:szCs w:val="16"/>
        <w:lang w:val="en-AU" w:eastAsia="en-US" w:bidi="ar-SA"/>
      </w:rPr>
    </w:lvl>
    <w:lvl w:ilvl="1" w:tplc="48381A4E">
      <w:numFmt w:val="bullet"/>
      <w:lvlText w:val="•"/>
      <w:lvlJc w:val="left"/>
      <w:pPr>
        <w:ind w:left="816" w:hanging="272"/>
      </w:pPr>
      <w:rPr>
        <w:rFonts w:hint="default"/>
        <w:lang w:val="en-AU" w:eastAsia="en-US" w:bidi="ar-SA"/>
      </w:rPr>
    </w:lvl>
    <w:lvl w:ilvl="2" w:tplc="779AE46E">
      <w:numFmt w:val="bullet"/>
      <w:lvlText w:val="•"/>
      <w:lvlJc w:val="left"/>
      <w:pPr>
        <w:ind w:left="1173" w:hanging="272"/>
      </w:pPr>
      <w:rPr>
        <w:rFonts w:hint="default"/>
        <w:lang w:val="en-AU" w:eastAsia="en-US" w:bidi="ar-SA"/>
      </w:rPr>
    </w:lvl>
    <w:lvl w:ilvl="3" w:tplc="F6F80C88">
      <w:numFmt w:val="bullet"/>
      <w:lvlText w:val="•"/>
      <w:lvlJc w:val="left"/>
      <w:pPr>
        <w:ind w:left="1530" w:hanging="272"/>
      </w:pPr>
      <w:rPr>
        <w:rFonts w:hint="default"/>
        <w:lang w:val="en-AU" w:eastAsia="en-US" w:bidi="ar-SA"/>
      </w:rPr>
    </w:lvl>
    <w:lvl w:ilvl="4" w:tplc="1B248A22">
      <w:numFmt w:val="bullet"/>
      <w:lvlText w:val="•"/>
      <w:lvlJc w:val="left"/>
      <w:pPr>
        <w:ind w:left="1886" w:hanging="272"/>
      </w:pPr>
      <w:rPr>
        <w:rFonts w:hint="default"/>
        <w:lang w:val="en-AU" w:eastAsia="en-US" w:bidi="ar-SA"/>
      </w:rPr>
    </w:lvl>
    <w:lvl w:ilvl="5" w:tplc="A3D4A60C">
      <w:numFmt w:val="bullet"/>
      <w:lvlText w:val="•"/>
      <w:lvlJc w:val="left"/>
      <w:pPr>
        <w:ind w:left="2243" w:hanging="272"/>
      </w:pPr>
      <w:rPr>
        <w:rFonts w:hint="default"/>
        <w:lang w:val="en-AU" w:eastAsia="en-US" w:bidi="ar-SA"/>
      </w:rPr>
    </w:lvl>
    <w:lvl w:ilvl="6" w:tplc="B8C4D4A0">
      <w:numFmt w:val="bullet"/>
      <w:lvlText w:val="•"/>
      <w:lvlJc w:val="left"/>
      <w:pPr>
        <w:ind w:left="2600" w:hanging="272"/>
      </w:pPr>
      <w:rPr>
        <w:rFonts w:hint="default"/>
        <w:lang w:val="en-AU" w:eastAsia="en-US" w:bidi="ar-SA"/>
      </w:rPr>
    </w:lvl>
    <w:lvl w:ilvl="7" w:tplc="BC662258">
      <w:numFmt w:val="bullet"/>
      <w:lvlText w:val="•"/>
      <w:lvlJc w:val="left"/>
      <w:pPr>
        <w:ind w:left="2956" w:hanging="272"/>
      </w:pPr>
      <w:rPr>
        <w:rFonts w:hint="default"/>
        <w:lang w:val="en-AU" w:eastAsia="en-US" w:bidi="ar-SA"/>
      </w:rPr>
    </w:lvl>
    <w:lvl w:ilvl="8" w:tplc="EA80C0C8">
      <w:numFmt w:val="bullet"/>
      <w:lvlText w:val="•"/>
      <w:lvlJc w:val="left"/>
      <w:pPr>
        <w:ind w:left="3313" w:hanging="272"/>
      </w:pPr>
      <w:rPr>
        <w:rFonts w:hint="default"/>
        <w:lang w:val="en-AU" w:eastAsia="en-US" w:bidi="ar-SA"/>
      </w:rPr>
    </w:lvl>
  </w:abstractNum>
  <w:abstractNum w:abstractNumId="21" w15:restartNumberingAfterBreak="0">
    <w:nsid w:val="2F2278DB"/>
    <w:multiLevelType w:val="hybridMultilevel"/>
    <w:tmpl w:val="8C88B30E"/>
    <w:lvl w:ilvl="0" w:tplc="9B8E4416">
      <w:numFmt w:val="bullet"/>
      <w:lvlText w:val="•"/>
      <w:lvlJc w:val="left"/>
      <w:pPr>
        <w:ind w:left="384" w:hanging="272"/>
      </w:pPr>
      <w:rPr>
        <w:rFonts w:ascii="Arial" w:eastAsia="Arial" w:hAnsi="Arial" w:cs="Arial" w:hint="default"/>
        <w:color w:val="383834"/>
        <w:w w:val="100"/>
        <w:sz w:val="16"/>
        <w:szCs w:val="16"/>
        <w:lang w:val="en-AU" w:eastAsia="en-US" w:bidi="ar-SA"/>
      </w:rPr>
    </w:lvl>
    <w:lvl w:ilvl="1" w:tplc="915846C0">
      <w:numFmt w:val="bullet"/>
      <w:lvlText w:val="•"/>
      <w:lvlJc w:val="left"/>
      <w:pPr>
        <w:ind w:left="731" w:hanging="272"/>
      </w:pPr>
      <w:rPr>
        <w:rFonts w:hint="default"/>
        <w:lang w:val="en-AU" w:eastAsia="en-US" w:bidi="ar-SA"/>
      </w:rPr>
    </w:lvl>
    <w:lvl w:ilvl="2" w:tplc="B2BAFA50">
      <w:numFmt w:val="bullet"/>
      <w:lvlText w:val="•"/>
      <w:lvlJc w:val="left"/>
      <w:pPr>
        <w:ind w:left="1082" w:hanging="272"/>
      </w:pPr>
      <w:rPr>
        <w:rFonts w:hint="default"/>
        <w:lang w:val="en-AU" w:eastAsia="en-US" w:bidi="ar-SA"/>
      </w:rPr>
    </w:lvl>
    <w:lvl w:ilvl="3" w:tplc="585ACB10">
      <w:numFmt w:val="bullet"/>
      <w:lvlText w:val="•"/>
      <w:lvlJc w:val="left"/>
      <w:pPr>
        <w:ind w:left="1433" w:hanging="272"/>
      </w:pPr>
      <w:rPr>
        <w:rFonts w:hint="default"/>
        <w:lang w:val="en-AU" w:eastAsia="en-US" w:bidi="ar-SA"/>
      </w:rPr>
    </w:lvl>
    <w:lvl w:ilvl="4" w:tplc="B068FB78">
      <w:numFmt w:val="bullet"/>
      <w:lvlText w:val="•"/>
      <w:lvlJc w:val="left"/>
      <w:pPr>
        <w:ind w:left="1784" w:hanging="272"/>
      </w:pPr>
      <w:rPr>
        <w:rFonts w:hint="default"/>
        <w:lang w:val="en-AU" w:eastAsia="en-US" w:bidi="ar-SA"/>
      </w:rPr>
    </w:lvl>
    <w:lvl w:ilvl="5" w:tplc="E63AC096">
      <w:numFmt w:val="bullet"/>
      <w:lvlText w:val="•"/>
      <w:lvlJc w:val="left"/>
      <w:pPr>
        <w:ind w:left="2135" w:hanging="272"/>
      </w:pPr>
      <w:rPr>
        <w:rFonts w:hint="default"/>
        <w:lang w:val="en-AU" w:eastAsia="en-US" w:bidi="ar-SA"/>
      </w:rPr>
    </w:lvl>
    <w:lvl w:ilvl="6" w:tplc="C3648D34">
      <w:numFmt w:val="bullet"/>
      <w:lvlText w:val="•"/>
      <w:lvlJc w:val="left"/>
      <w:pPr>
        <w:ind w:left="2486" w:hanging="272"/>
      </w:pPr>
      <w:rPr>
        <w:rFonts w:hint="default"/>
        <w:lang w:val="en-AU" w:eastAsia="en-US" w:bidi="ar-SA"/>
      </w:rPr>
    </w:lvl>
    <w:lvl w:ilvl="7" w:tplc="8A8ECAD6">
      <w:numFmt w:val="bullet"/>
      <w:lvlText w:val="•"/>
      <w:lvlJc w:val="left"/>
      <w:pPr>
        <w:ind w:left="2837" w:hanging="272"/>
      </w:pPr>
      <w:rPr>
        <w:rFonts w:hint="default"/>
        <w:lang w:val="en-AU" w:eastAsia="en-US" w:bidi="ar-SA"/>
      </w:rPr>
    </w:lvl>
    <w:lvl w:ilvl="8" w:tplc="176E27F4">
      <w:numFmt w:val="bullet"/>
      <w:lvlText w:val="•"/>
      <w:lvlJc w:val="left"/>
      <w:pPr>
        <w:ind w:left="3188" w:hanging="272"/>
      </w:pPr>
      <w:rPr>
        <w:rFonts w:hint="default"/>
        <w:lang w:val="en-AU" w:eastAsia="en-US" w:bidi="ar-SA"/>
      </w:rPr>
    </w:lvl>
  </w:abstractNum>
  <w:abstractNum w:abstractNumId="22" w15:restartNumberingAfterBreak="0">
    <w:nsid w:val="35065CDD"/>
    <w:multiLevelType w:val="hybridMultilevel"/>
    <w:tmpl w:val="C25E3630"/>
    <w:lvl w:ilvl="0" w:tplc="35240AAE">
      <w:numFmt w:val="bullet"/>
      <w:lvlText w:val="•"/>
      <w:lvlJc w:val="left"/>
      <w:pPr>
        <w:ind w:left="384" w:hanging="272"/>
      </w:pPr>
      <w:rPr>
        <w:rFonts w:ascii="Arial" w:eastAsia="Arial" w:hAnsi="Arial" w:cs="Arial" w:hint="default"/>
        <w:color w:val="383834"/>
        <w:w w:val="100"/>
        <w:sz w:val="16"/>
        <w:szCs w:val="16"/>
        <w:lang w:val="en-AU" w:eastAsia="en-US" w:bidi="ar-SA"/>
      </w:rPr>
    </w:lvl>
    <w:lvl w:ilvl="1" w:tplc="046C169E">
      <w:numFmt w:val="bullet"/>
      <w:lvlText w:val="•"/>
      <w:lvlJc w:val="left"/>
      <w:pPr>
        <w:ind w:left="1133" w:hanging="272"/>
      </w:pPr>
      <w:rPr>
        <w:rFonts w:hint="default"/>
        <w:lang w:val="en-AU" w:eastAsia="en-US" w:bidi="ar-SA"/>
      </w:rPr>
    </w:lvl>
    <w:lvl w:ilvl="2" w:tplc="256AD688">
      <w:numFmt w:val="bullet"/>
      <w:lvlText w:val="•"/>
      <w:lvlJc w:val="left"/>
      <w:pPr>
        <w:ind w:left="1887" w:hanging="272"/>
      </w:pPr>
      <w:rPr>
        <w:rFonts w:hint="default"/>
        <w:lang w:val="en-AU" w:eastAsia="en-US" w:bidi="ar-SA"/>
      </w:rPr>
    </w:lvl>
    <w:lvl w:ilvl="3" w:tplc="D3B2EACC">
      <w:numFmt w:val="bullet"/>
      <w:lvlText w:val="•"/>
      <w:lvlJc w:val="left"/>
      <w:pPr>
        <w:ind w:left="2641" w:hanging="272"/>
      </w:pPr>
      <w:rPr>
        <w:rFonts w:hint="default"/>
        <w:lang w:val="en-AU" w:eastAsia="en-US" w:bidi="ar-SA"/>
      </w:rPr>
    </w:lvl>
    <w:lvl w:ilvl="4" w:tplc="4DE6F654">
      <w:numFmt w:val="bullet"/>
      <w:lvlText w:val="•"/>
      <w:lvlJc w:val="left"/>
      <w:pPr>
        <w:ind w:left="3394" w:hanging="272"/>
      </w:pPr>
      <w:rPr>
        <w:rFonts w:hint="default"/>
        <w:lang w:val="en-AU" w:eastAsia="en-US" w:bidi="ar-SA"/>
      </w:rPr>
    </w:lvl>
    <w:lvl w:ilvl="5" w:tplc="8FC4B92E">
      <w:numFmt w:val="bullet"/>
      <w:lvlText w:val="•"/>
      <w:lvlJc w:val="left"/>
      <w:pPr>
        <w:ind w:left="4148" w:hanging="272"/>
      </w:pPr>
      <w:rPr>
        <w:rFonts w:hint="default"/>
        <w:lang w:val="en-AU" w:eastAsia="en-US" w:bidi="ar-SA"/>
      </w:rPr>
    </w:lvl>
    <w:lvl w:ilvl="6" w:tplc="D0805F54">
      <w:numFmt w:val="bullet"/>
      <w:lvlText w:val="•"/>
      <w:lvlJc w:val="left"/>
      <w:pPr>
        <w:ind w:left="4902" w:hanging="272"/>
      </w:pPr>
      <w:rPr>
        <w:rFonts w:hint="default"/>
        <w:lang w:val="en-AU" w:eastAsia="en-US" w:bidi="ar-SA"/>
      </w:rPr>
    </w:lvl>
    <w:lvl w:ilvl="7" w:tplc="888CD346">
      <w:numFmt w:val="bullet"/>
      <w:lvlText w:val="•"/>
      <w:lvlJc w:val="left"/>
      <w:pPr>
        <w:ind w:left="5655" w:hanging="272"/>
      </w:pPr>
      <w:rPr>
        <w:rFonts w:hint="default"/>
        <w:lang w:val="en-AU" w:eastAsia="en-US" w:bidi="ar-SA"/>
      </w:rPr>
    </w:lvl>
    <w:lvl w:ilvl="8" w:tplc="9B98B198">
      <w:numFmt w:val="bullet"/>
      <w:lvlText w:val="•"/>
      <w:lvlJc w:val="left"/>
      <w:pPr>
        <w:ind w:left="6409" w:hanging="272"/>
      </w:pPr>
      <w:rPr>
        <w:rFonts w:hint="default"/>
        <w:lang w:val="en-AU" w:eastAsia="en-US" w:bidi="ar-SA"/>
      </w:rPr>
    </w:lvl>
  </w:abstractNum>
  <w:abstractNum w:abstractNumId="23" w15:restartNumberingAfterBreak="0">
    <w:nsid w:val="364F2353"/>
    <w:multiLevelType w:val="hybridMultilevel"/>
    <w:tmpl w:val="49303794"/>
    <w:lvl w:ilvl="0" w:tplc="AD9A6898">
      <w:start w:val="1"/>
      <w:numFmt w:val="decimal"/>
      <w:pStyle w:val="ListParagraph"/>
      <w:lvlText w:val="%1."/>
      <w:lvlJc w:val="left"/>
      <w:pPr>
        <w:ind w:left="284" w:hanging="284"/>
      </w:pPr>
      <w:rPr>
        <w:rFonts w:hint="default"/>
      </w:rPr>
    </w:lvl>
    <w:lvl w:ilvl="1" w:tplc="0C090019" w:tentative="1">
      <w:start w:val="1"/>
      <w:numFmt w:val="lowerLetter"/>
      <w:lvlText w:val="%2."/>
      <w:lvlJc w:val="left"/>
      <w:pPr>
        <w:ind w:left="2708" w:hanging="360"/>
      </w:pPr>
    </w:lvl>
    <w:lvl w:ilvl="2" w:tplc="0C09001B" w:tentative="1">
      <w:start w:val="1"/>
      <w:numFmt w:val="lowerRoman"/>
      <w:lvlText w:val="%3."/>
      <w:lvlJc w:val="right"/>
      <w:pPr>
        <w:ind w:left="3428" w:hanging="180"/>
      </w:pPr>
    </w:lvl>
    <w:lvl w:ilvl="3" w:tplc="0C09000F" w:tentative="1">
      <w:start w:val="1"/>
      <w:numFmt w:val="decimal"/>
      <w:lvlText w:val="%4."/>
      <w:lvlJc w:val="left"/>
      <w:pPr>
        <w:ind w:left="4148" w:hanging="360"/>
      </w:pPr>
    </w:lvl>
    <w:lvl w:ilvl="4" w:tplc="0C090019" w:tentative="1">
      <w:start w:val="1"/>
      <w:numFmt w:val="lowerLetter"/>
      <w:lvlText w:val="%5."/>
      <w:lvlJc w:val="left"/>
      <w:pPr>
        <w:ind w:left="4868" w:hanging="360"/>
      </w:pPr>
    </w:lvl>
    <w:lvl w:ilvl="5" w:tplc="0C09001B" w:tentative="1">
      <w:start w:val="1"/>
      <w:numFmt w:val="lowerRoman"/>
      <w:lvlText w:val="%6."/>
      <w:lvlJc w:val="right"/>
      <w:pPr>
        <w:ind w:left="5588" w:hanging="180"/>
      </w:pPr>
    </w:lvl>
    <w:lvl w:ilvl="6" w:tplc="0C09000F" w:tentative="1">
      <w:start w:val="1"/>
      <w:numFmt w:val="decimal"/>
      <w:lvlText w:val="%7."/>
      <w:lvlJc w:val="left"/>
      <w:pPr>
        <w:ind w:left="6308" w:hanging="360"/>
      </w:pPr>
    </w:lvl>
    <w:lvl w:ilvl="7" w:tplc="0C090019" w:tentative="1">
      <w:start w:val="1"/>
      <w:numFmt w:val="lowerLetter"/>
      <w:lvlText w:val="%8."/>
      <w:lvlJc w:val="left"/>
      <w:pPr>
        <w:ind w:left="7028" w:hanging="360"/>
      </w:pPr>
    </w:lvl>
    <w:lvl w:ilvl="8" w:tplc="0C09001B" w:tentative="1">
      <w:start w:val="1"/>
      <w:numFmt w:val="lowerRoman"/>
      <w:lvlText w:val="%9."/>
      <w:lvlJc w:val="right"/>
      <w:pPr>
        <w:ind w:left="7748" w:hanging="180"/>
      </w:pPr>
    </w:lvl>
  </w:abstractNum>
  <w:abstractNum w:abstractNumId="24" w15:restartNumberingAfterBreak="0">
    <w:nsid w:val="39B76381"/>
    <w:multiLevelType w:val="hybridMultilevel"/>
    <w:tmpl w:val="1B2A8958"/>
    <w:lvl w:ilvl="0" w:tplc="74324632">
      <w:start w:val="1"/>
      <w:numFmt w:val="bullet"/>
      <w:lvlText w:val="•"/>
      <w:lvlJc w:val="left"/>
      <w:pPr>
        <w:tabs>
          <w:tab w:val="num" w:pos="720"/>
        </w:tabs>
        <w:ind w:left="720" w:hanging="360"/>
      </w:pPr>
      <w:rPr>
        <w:rFonts w:ascii="Arial" w:hAnsi="Arial" w:hint="default"/>
      </w:rPr>
    </w:lvl>
    <w:lvl w:ilvl="1" w:tplc="61743BC0" w:tentative="1">
      <w:start w:val="1"/>
      <w:numFmt w:val="bullet"/>
      <w:lvlText w:val="•"/>
      <w:lvlJc w:val="left"/>
      <w:pPr>
        <w:tabs>
          <w:tab w:val="num" w:pos="1440"/>
        </w:tabs>
        <w:ind w:left="1440" w:hanging="360"/>
      </w:pPr>
      <w:rPr>
        <w:rFonts w:ascii="Arial" w:hAnsi="Arial" w:hint="default"/>
      </w:rPr>
    </w:lvl>
    <w:lvl w:ilvl="2" w:tplc="C76C0652" w:tentative="1">
      <w:start w:val="1"/>
      <w:numFmt w:val="bullet"/>
      <w:lvlText w:val="•"/>
      <w:lvlJc w:val="left"/>
      <w:pPr>
        <w:tabs>
          <w:tab w:val="num" w:pos="2160"/>
        </w:tabs>
        <w:ind w:left="2160" w:hanging="360"/>
      </w:pPr>
      <w:rPr>
        <w:rFonts w:ascii="Arial" w:hAnsi="Arial" w:hint="default"/>
      </w:rPr>
    </w:lvl>
    <w:lvl w:ilvl="3" w:tplc="EFDE9690" w:tentative="1">
      <w:start w:val="1"/>
      <w:numFmt w:val="bullet"/>
      <w:lvlText w:val="•"/>
      <w:lvlJc w:val="left"/>
      <w:pPr>
        <w:tabs>
          <w:tab w:val="num" w:pos="2880"/>
        </w:tabs>
        <w:ind w:left="2880" w:hanging="360"/>
      </w:pPr>
      <w:rPr>
        <w:rFonts w:ascii="Arial" w:hAnsi="Arial" w:hint="default"/>
      </w:rPr>
    </w:lvl>
    <w:lvl w:ilvl="4" w:tplc="A40AA8E4" w:tentative="1">
      <w:start w:val="1"/>
      <w:numFmt w:val="bullet"/>
      <w:lvlText w:val="•"/>
      <w:lvlJc w:val="left"/>
      <w:pPr>
        <w:tabs>
          <w:tab w:val="num" w:pos="3600"/>
        </w:tabs>
        <w:ind w:left="3600" w:hanging="360"/>
      </w:pPr>
      <w:rPr>
        <w:rFonts w:ascii="Arial" w:hAnsi="Arial" w:hint="default"/>
      </w:rPr>
    </w:lvl>
    <w:lvl w:ilvl="5" w:tplc="DBEEE4C4" w:tentative="1">
      <w:start w:val="1"/>
      <w:numFmt w:val="bullet"/>
      <w:lvlText w:val="•"/>
      <w:lvlJc w:val="left"/>
      <w:pPr>
        <w:tabs>
          <w:tab w:val="num" w:pos="4320"/>
        </w:tabs>
        <w:ind w:left="4320" w:hanging="360"/>
      </w:pPr>
      <w:rPr>
        <w:rFonts w:ascii="Arial" w:hAnsi="Arial" w:hint="default"/>
      </w:rPr>
    </w:lvl>
    <w:lvl w:ilvl="6" w:tplc="E2241FA6" w:tentative="1">
      <w:start w:val="1"/>
      <w:numFmt w:val="bullet"/>
      <w:lvlText w:val="•"/>
      <w:lvlJc w:val="left"/>
      <w:pPr>
        <w:tabs>
          <w:tab w:val="num" w:pos="5040"/>
        </w:tabs>
        <w:ind w:left="5040" w:hanging="360"/>
      </w:pPr>
      <w:rPr>
        <w:rFonts w:ascii="Arial" w:hAnsi="Arial" w:hint="default"/>
      </w:rPr>
    </w:lvl>
    <w:lvl w:ilvl="7" w:tplc="6C78AC9C" w:tentative="1">
      <w:start w:val="1"/>
      <w:numFmt w:val="bullet"/>
      <w:lvlText w:val="•"/>
      <w:lvlJc w:val="left"/>
      <w:pPr>
        <w:tabs>
          <w:tab w:val="num" w:pos="5760"/>
        </w:tabs>
        <w:ind w:left="5760" w:hanging="360"/>
      </w:pPr>
      <w:rPr>
        <w:rFonts w:ascii="Arial" w:hAnsi="Arial" w:hint="default"/>
      </w:rPr>
    </w:lvl>
    <w:lvl w:ilvl="8" w:tplc="4DC4B26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D233149"/>
    <w:multiLevelType w:val="hybridMultilevel"/>
    <w:tmpl w:val="D4BA8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ED07978"/>
    <w:multiLevelType w:val="hybridMultilevel"/>
    <w:tmpl w:val="B87875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8E6EAC"/>
    <w:multiLevelType w:val="hybridMultilevel"/>
    <w:tmpl w:val="03A87C96"/>
    <w:lvl w:ilvl="0" w:tplc="22C65704">
      <w:numFmt w:val="bullet"/>
      <w:lvlText w:val="•"/>
      <w:lvlJc w:val="left"/>
      <w:pPr>
        <w:ind w:left="384" w:hanging="272"/>
      </w:pPr>
      <w:rPr>
        <w:rFonts w:ascii="Arial" w:eastAsia="Arial" w:hAnsi="Arial" w:cs="Arial" w:hint="default"/>
        <w:color w:val="383834"/>
        <w:w w:val="100"/>
        <w:sz w:val="16"/>
        <w:szCs w:val="16"/>
        <w:lang w:val="en-AU" w:eastAsia="en-US" w:bidi="ar-SA"/>
      </w:rPr>
    </w:lvl>
    <w:lvl w:ilvl="1" w:tplc="8B629772">
      <w:numFmt w:val="bullet"/>
      <w:lvlText w:val="•"/>
      <w:lvlJc w:val="left"/>
      <w:pPr>
        <w:ind w:left="1136" w:hanging="272"/>
      </w:pPr>
      <w:rPr>
        <w:rFonts w:hint="default"/>
        <w:lang w:val="en-AU" w:eastAsia="en-US" w:bidi="ar-SA"/>
      </w:rPr>
    </w:lvl>
    <w:lvl w:ilvl="2" w:tplc="8D3CC052">
      <w:numFmt w:val="bullet"/>
      <w:lvlText w:val="•"/>
      <w:lvlJc w:val="left"/>
      <w:pPr>
        <w:ind w:left="1893" w:hanging="272"/>
      </w:pPr>
      <w:rPr>
        <w:rFonts w:hint="default"/>
        <w:lang w:val="en-AU" w:eastAsia="en-US" w:bidi="ar-SA"/>
      </w:rPr>
    </w:lvl>
    <w:lvl w:ilvl="3" w:tplc="BA9C9F9E">
      <w:numFmt w:val="bullet"/>
      <w:lvlText w:val="•"/>
      <w:lvlJc w:val="left"/>
      <w:pPr>
        <w:ind w:left="2650" w:hanging="272"/>
      </w:pPr>
      <w:rPr>
        <w:rFonts w:hint="default"/>
        <w:lang w:val="en-AU" w:eastAsia="en-US" w:bidi="ar-SA"/>
      </w:rPr>
    </w:lvl>
    <w:lvl w:ilvl="4" w:tplc="F396772A">
      <w:numFmt w:val="bullet"/>
      <w:lvlText w:val="•"/>
      <w:lvlJc w:val="left"/>
      <w:pPr>
        <w:ind w:left="3406" w:hanging="272"/>
      </w:pPr>
      <w:rPr>
        <w:rFonts w:hint="default"/>
        <w:lang w:val="en-AU" w:eastAsia="en-US" w:bidi="ar-SA"/>
      </w:rPr>
    </w:lvl>
    <w:lvl w:ilvl="5" w:tplc="108ACC86">
      <w:numFmt w:val="bullet"/>
      <w:lvlText w:val="•"/>
      <w:lvlJc w:val="left"/>
      <w:pPr>
        <w:ind w:left="4163" w:hanging="272"/>
      </w:pPr>
      <w:rPr>
        <w:rFonts w:hint="default"/>
        <w:lang w:val="en-AU" w:eastAsia="en-US" w:bidi="ar-SA"/>
      </w:rPr>
    </w:lvl>
    <w:lvl w:ilvl="6" w:tplc="B0F4FF9A">
      <w:numFmt w:val="bullet"/>
      <w:lvlText w:val="•"/>
      <w:lvlJc w:val="left"/>
      <w:pPr>
        <w:ind w:left="4920" w:hanging="272"/>
      </w:pPr>
      <w:rPr>
        <w:rFonts w:hint="default"/>
        <w:lang w:val="en-AU" w:eastAsia="en-US" w:bidi="ar-SA"/>
      </w:rPr>
    </w:lvl>
    <w:lvl w:ilvl="7" w:tplc="69A68C26">
      <w:numFmt w:val="bullet"/>
      <w:lvlText w:val="•"/>
      <w:lvlJc w:val="left"/>
      <w:pPr>
        <w:ind w:left="5676" w:hanging="272"/>
      </w:pPr>
      <w:rPr>
        <w:rFonts w:hint="default"/>
        <w:lang w:val="en-AU" w:eastAsia="en-US" w:bidi="ar-SA"/>
      </w:rPr>
    </w:lvl>
    <w:lvl w:ilvl="8" w:tplc="08C24F72">
      <w:numFmt w:val="bullet"/>
      <w:lvlText w:val="•"/>
      <w:lvlJc w:val="left"/>
      <w:pPr>
        <w:ind w:left="6433" w:hanging="272"/>
      </w:pPr>
      <w:rPr>
        <w:rFonts w:hint="default"/>
        <w:lang w:val="en-AU" w:eastAsia="en-US" w:bidi="ar-SA"/>
      </w:rPr>
    </w:lvl>
  </w:abstractNum>
  <w:abstractNum w:abstractNumId="28" w15:restartNumberingAfterBreak="0">
    <w:nsid w:val="4728073D"/>
    <w:multiLevelType w:val="hybridMultilevel"/>
    <w:tmpl w:val="C3A06D00"/>
    <w:lvl w:ilvl="0" w:tplc="2DD2293A">
      <w:numFmt w:val="bullet"/>
      <w:lvlText w:val="•"/>
      <w:lvlJc w:val="left"/>
      <w:pPr>
        <w:ind w:left="419" w:hanging="272"/>
      </w:pPr>
      <w:rPr>
        <w:rFonts w:ascii="Arial" w:eastAsia="Arial" w:hAnsi="Arial" w:cs="Arial" w:hint="default"/>
        <w:color w:val="383834"/>
        <w:w w:val="100"/>
        <w:sz w:val="16"/>
        <w:szCs w:val="16"/>
        <w:lang w:val="en-AU" w:eastAsia="en-US" w:bidi="ar-SA"/>
      </w:rPr>
    </w:lvl>
    <w:lvl w:ilvl="1" w:tplc="199CEBD6">
      <w:numFmt w:val="bullet"/>
      <w:lvlText w:val="•"/>
      <w:lvlJc w:val="left"/>
      <w:pPr>
        <w:ind w:left="802" w:hanging="272"/>
      </w:pPr>
      <w:rPr>
        <w:rFonts w:hint="default"/>
        <w:lang w:val="en-AU" w:eastAsia="en-US" w:bidi="ar-SA"/>
      </w:rPr>
    </w:lvl>
    <w:lvl w:ilvl="2" w:tplc="F21A8C6E">
      <w:numFmt w:val="bullet"/>
      <w:lvlText w:val="•"/>
      <w:lvlJc w:val="left"/>
      <w:pPr>
        <w:ind w:left="1185" w:hanging="272"/>
      </w:pPr>
      <w:rPr>
        <w:rFonts w:hint="default"/>
        <w:lang w:val="en-AU" w:eastAsia="en-US" w:bidi="ar-SA"/>
      </w:rPr>
    </w:lvl>
    <w:lvl w:ilvl="3" w:tplc="C316D4B0">
      <w:numFmt w:val="bullet"/>
      <w:lvlText w:val="•"/>
      <w:lvlJc w:val="left"/>
      <w:pPr>
        <w:ind w:left="1568" w:hanging="272"/>
      </w:pPr>
      <w:rPr>
        <w:rFonts w:hint="default"/>
        <w:lang w:val="en-AU" w:eastAsia="en-US" w:bidi="ar-SA"/>
      </w:rPr>
    </w:lvl>
    <w:lvl w:ilvl="4" w:tplc="0D4A249E">
      <w:numFmt w:val="bullet"/>
      <w:lvlText w:val="•"/>
      <w:lvlJc w:val="left"/>
      <w:pPr>
        <w:ind w:left="1951" w:hanging="272"/>
      </w:pPr>
      <w:rPr>
        <w:rFonts w:hint="default"/>
        <w:lang w:val="en-AU" w:eastAsia="en-US" w:bidi="ar-SA"/>
      </w:rPr>
    </w:lvl>
    <w:lvl w:ilvl="5" w:tplc="342AB1BA">
      <w:numFmt w:val="bullet"/>
      <w:lvlText w:val="•"/>
      <w:lvlJc w:val="left"/>
      <w:pPr>
        <w:ind w:left="2334" w:hanging="272"/>
      </w:pPr>
      <w:rPr>
        <w:rFonts w:hint="default"/>
        <w:lang w:val="en-AU" w:eastAsia="en-US" w:bidi="ar-SA"/>
      </w:rPr>
    </w:lvl>
    <w:lvl w:ilvl="6" w:tplc="B28C4182">
      <w:numFmt w:val="bullet"/>
      <w:lvlText w:val="•"/>
      <w:lvlJc w:val="left"/>
      <w:pPr>
        <w:ind w:left="2717" w:hanging="272"/>
      </w:pPr>
      <w:rPr>
        <w:rFonts w:hint="default"/>
        <w:lang w:val="en-AU" w:eastAsia="en-US" w:bidi="ar-SA"/>
      </w:rPr>
    </w:lvl>
    <w:lvl w:ilvl="7" w:tplc="997E16EE">
      <w:numFmt w:val="bullet"/>
      <w:lvlText w:val="•"/>
      <w:lvlJc w:val="left"/>
      <w:pPr>
        <w:ind w:left="3100" w:hanging="272"/>
      </w:pPr>
      <w:rPr>
        <w:rFonts w:hint="default"/>
        <w:lang w:val="en-AU" w:eastAsia="en-US" w:bidi="ar-SA"/>
      </w:rPr>
    </w:lvl>
    <w:lvl w:ilvl="8" w:tplc="FF40C5F8">
      <w:numFmt w:val="bullet"/>
      <w:lvlText w:val="•"/>
      <w:lvlJc w:val="left"/>
      <w:pPr>
        <w:ind w:left="3483" w:hanging="272"/>
      </w:pPr>
      <w:rPr>
        <w:rFonts w:hint="default"/>
        <w:lang w:val="en-AU" w:eastAsia="en-US" w:bidi="ar-SA"/>
      </w:rPr>
    </w:lvl>
  </w:abstractNum>
  <w:abstractNum w:abstractNumId="29" w15:restartNumberingAfterBreak="0">
    <w:nsid w:val="4DD77009"/>
    <w:multiLevelType w:val="hybridMultilevel"/>
    <w:tmpl w:val="A4445D5C"/>
    <w:lvl w:ilvl="0" w:tplc="F294D306">
      <w:numFmt w:val="bullet"/>
      <w:lvlText w:val="•"/>
      <w:lvlJc w:val="left"/>
      <w:pPr>
        <w:ind w:left="384" w:hanging="272"/>
      </w:pPr>
      <w:rPr>
        <w:rFonts w:ascii="Arial" w:eastAsia="Arial" w:hAnsi="Arial" w:cs="Arial" w:hint="default"/>
        <w:color w:val="383834"/>
        <w:w w:val="100"/>
        <w:sz w:val="16"/>
        <w:szCs w:val="16"/>
        <w:lang w:val="en-AU" w:eastAsia="en-US" w:bidi="ar-SA"/>
      </w:rPr>
    </w:lvl>
    <w:lvl w:ilvl="1" w:tplc="466E7082">
      <w:numFmt w:val="bullet"/>
      <w:lvlText w:val="•"/>
      <w:lvlJc w:val="left"/>
      <w:pPr>
        <w:ind w:left="1135" w:hanging="272"/>
      </w:pPr>
      <w:rPr>
        <w:rFonts w:hint="default"/>
        <w:lang w:val="en-AU" w:eastAsia="en-US" w:bidi="ar-SA"/>
      </w:rPr>
    </w:lvl>
    <w:lvl w:ilvl="2" w:tplc="C2BC3A36">
      <w:numFmt w:val="bullet"/>
      <w:lvlText w:val="•"/>
      <w:lvlJc w:val="left"/>
      <w:pPr>
        <w:ind w:left="1891" w:hanging="272"/>
      </w:pPr>
      <w:rPr>
        <w:rFonts w:hint="default"/>
        <w:lang w:val="en-AU" w:eastAsia="en-US" w:bidi="ar-SA"/>
      </w:rPr>
    </w:lvl>
    <w:lvl w:ilvl="3" w:tplc="76306A68">
      <w:numFmt w:val="bullet"/>
      <w:lvlText w:val="•"/>
      <w:lvlJc w:val="left"/>
      <w:pPr>
        <w:ind w:left="2646" w:hanging="272"/>
      </w:pPr>
      <w:rPr>
        <w:rFonts w:hint="default"/>
        <w:lang w:val="en-AU" w:eastAsia="en-US" w:bidi="ar-SA"/>
      </w:rPr>
    </w:lvl>
    <w:lvl w:ilvl="4" w:tplc="A00A08F6">
      <w:numFmt w:val="bullet"/>
      <w:lvlText w:val="•"/>
      <w:lvlJc w:val="left"/>
      <w:pPr>
        <w:ind w:left="3402" w:hanging="272"/>
      </w:pPr>
      <w:rPr>
        <w:rFonts w:hint="default"/>
        <w:lang w:val="en-AU" w:eastAsia="en-US" w:bidi="ar-SA"/>
      </w:rPr>
    </w:lvl>
    <w:lvl w:ilvl="5" w:tplc="4008C368">
      <w:numFmt w:val="bullet"/>
      <w:lvlText w:val="•"/>
      <w:lvlJc w:val="left"/>
      <w:pPr>
        <w:ind w:left="4158" w:hanging="272"/>
      </w:pPr>
      <w:rPr>
        <w:rFonts w:hint="default"/>
        <w:lang w:val="en-AU" w:eastAsia="en-US" w:bidi="ar-SA"/>
      </w:rPr>
    </w:lvl>
    <w:lvl w:ilvl="6" w:tplc="10E69A68">
      <w:numFmt w:val="bullet"/>
      <w:lvlText w:val="•"/>
      <w:lvlJc w:val="left"/>
      <w:pPr>
        <w:ind w:left="4913" w:hanging="272"/>
      </w:pPr>
      <w:rPr>
        <w:rFonts w:hint="default"/>
        <w:lang w:val="en-AU" w:eastAsia="en-US" w:bidi="ar-SA"/>
      </w:rPr>
    </w:lvl>
    <w:lvl w:ilvl="7" w:tplc="0A9A06D6">
      <w:numFmt w:val="bullet"/>
      <w:lvlText w:val="•"/>
      <w:lvlJc w:val="left"/>
      <w:pPr>
        <w:ind w:left="5669" w:hanging="272"/>
      </w:pPr>
      <w:rPr>
        <w:rFonts w:hint="default"/>
        <w:lang w:val="en-AU" w:eastAsia="en-US" w:bidi="ar-SA"/>
      </w:rPr>
    </w:lvl>
    <w:lvl w:ilvl="8" w:tplc="C17E9C4A">
      <w:numFmt w:val="bullet"/>
      <w:lvlText w:val="•"/>
      <w:lvlJc w:val="left"/>
      <w:pPr>
        <w:ind w:left="6424" w:hanging="272"/>
      </w:pPr>
      <w:rPr>
        <w:rFonts w:hint="default"/>
        <w:lang w:val="en-AU" w:eastAsia="en-US" w:bidi="ar-SA"/>
      </w:rPr>
    </w:lvl>
  </w:abstractNum>
  <w:abstractNum w:abstractNumId="30" w15:restartNumberingAfterBreak="0">
    <w:nsid w:val="4F9D743F"/>
    <w:multiLevelType w:val="hybridMultilevel"/>
    <w:tmpl w:val="DEA62F32"/>
    <w:lvl w:ilvl="0" w:tplc="0EA0696A">
      <w:numFmt w:val="bullet"/>
      <w:lvlText w:val="•"/>
      <w:lvlJc w:val="left"/>
      <w:pPr>
        <w:ind w:left="419" w:hanging="272"/>
      </w:pPr>
      <w:rPr>
        <w:rFonts w:ascii="Arial" w:eastAsia="Arial" w:hAnsi="Arial" w:cs="Arial" w:hint="default"/>
        <w:color w:val="383834"/>
        <w:w w:val="100"/>
        <w:sz w:val="16"/>
        <w:szCs w:val="16"/>
        <w:lang w:val="en-AU" w:eastAsia="en-US" w:bidi="ar-SA"/>
      </w:rPr>
    </w:lvl>
    <w:lvl w:ilvl="1" w:tplc="6A1A056C">
      <w:numFmt w:val="bullet"/>
      <w:lvlText w:val="•"/>
      <w:lvlJc w:val="left"/>
      <w:pPr>
        <w:ind w:left="802" w:hanging="272"/>
      </w:pPr>
      <w:rPr>
        <w:rFonts w:hint="default"/>
        <w:lang w:val="en-AU" w:eastAsia="en-US" w:bidi="ar-SA"/>
      </w:rPr>
    </w:lvl>
    <w:lvl w:ilvl="2" w:tplc="5B5EC096">
      <w:numFmt w:val="bullet"/>
      <w:lvlText w:val="•"/>
      <w:lvlJc w:val="left"/>
      <w:pPr>
        <w:ind w:left="1185" w:hanging="272"/>
      </w:pPr>
      <w:rPr>
        <w:rFonts w:hint="default"/>
        <w:lang w:val="en-AU" w:eastAsia="en-US" w:bidi="ar-SA"/>
      </w:rPr>
    </w:lvl>
    <w:lvl w:ilvl="3" w:tplc="EC8412A4">
      <w:numFmt w:val="bullet"/>
      <w:lvlText w:val="•"/>
      <w:lvlJc w:val="left"/>
      <w:pPr>
        <w:ind w:left="1568" w:hanging="272"/>
      </w:pPr>
      <w:rPr>
        <w:rFonts w:hint="default"/>
        <w:lang w:val="en-AU" w:eastAsia="en-US" w:bidi="ar-SA"/>
      </w:rPr>
    </w:lvl>
    <w:lvl w:ilvl="4" w:tplc="8DC67A90">
      <w:numFmt w:val="bullet"/>
      <w:lvlText w:val="•"/>
      <w:lvlJc w:val="left"/>
      <w:pPr>
        <w:ind w:left="1951" w:hanging="272"/>
      </w:pPr>
      <w:rPr>
        <w:rFonts w:hint="default"/>
        <w:lang w:val="en-AU" w:eastAsia="en-US" w:bidi="ar-SA"/>
      </w:rPr>
    </w:lvl>
    <w:lvl w:ilvl="5" w:tplc="8C9EF87E">
      <w:numFmt w:val="bullet"/>
      <w:lvlText w:val="•"/>
      <w:lvlJc w:val="left"/>
      <w:pPr>
        <w:ind w:left="2334" w:hanging="272"/>
      </w:pPr>
      <w:rPr>
        <w:rFonts w:hint="default"/>
        <w:lang w:val="en-AU" w:eastAsia="en-US" w:bidi="ar-SA"/>
      </w:rPr>
    </w:lvl>
    <w:lvl w:ilvl="6" w:tplc="BCB86FBE">
      <w:numFmt w:val="bullet"/>
      <w:lvlText w:val="•"/>
      <w:lvlJc w:val="left"/>
      <w:pPr>
        <w:ind w:left="2717" w:hanging="272"/>
      </w:pPr>
      <w:rPr>
        <w:rFonts w:hint="default"/>
        <w:lang w:val="en-AU" w:eastAsia="en-US" w:bidi="ar-SA"/>
      </w:rPr>
    </w:lvl>
    <w:lvl w:ilvl="7" w:tplc="67EC62F8">
      <w:numFmt w:val="bullet"/>
      <w:lvlText w:val="•"/>
      <w:lvlJc w:val="left"/>
      <w:pPr>
        <w:ind w:left="3100" w:hanging="272"/>
      </w:pPr>
      <w:rPr>
        <w:rFonts w:hint="default"/>
        <w:lang w:val="en-AU" w:eastAsia="en-US" w:bidi="ar-SA"/>
      </w:rPr>
    </w:lvl>
    <w:lvl w:ilvl="8" w:tplc="34FC00D0">
      <w:numFmt w:val="bullet"/>
      <w:lvlText w:val="•"/>
      <w:lvlJc w:val="left"/>
      <w:pPr>
        <w:ind w:left="3483" w:hanging="272"/>
      </w:pPr>
      <w:rPr>
        <w:rFonts w:hint="default"/>
        <w:lang w:val="en-AU" w:eastAsia="en-US" w:bidi="ar-SA"/>
      </w:rPr>
    </w:lvl>
  </w:abstractNum>
  <w:abstractNum w:abstractNumId="31" w15:restartNumberingAfterBreak="0">
    <w:nsid w:val="509415D2"/>
    <w:multiLevelType w:val="hybridMultilevel"/>
    <w:tmpl w:val="8456802C"/>
    <w:lvl w:ilvl="0" w:tplc="74EC12BE">
      <w:start w:val="3"/>
      <w:numFmt w:val="decimal"/>
      <w:lvlText w:val="%1."/>
      <w:lvlJc w:val="left"/>
      <w:pPr>
        <w:ind w:left="1468" w:hanging="200"/>
      </w:pPr>
      <w:rPr>
        <w:rFonts w:ascii="Arial" w:eastAsia="Arial" w:hAnsi="Arial" w:cs="Arial" w:hint="default"/>
        <w:b/>
        <w:bCs/>
        <w:color w:val="0177BE"/>
        <w:w w:val="100"/>
        <w:sz w:val="18"/>
        <w:szCs w:val="18"/>
        <w:lang w:val="en-AU" w:eastAsia="en-US" w:bidi="ar-SA"/>
      </w:rPr>
    </w:lvl>
    <w:lvl w:ilvl="1" w:tplc="7DCA4546">
      <w:numFmt w:val="bullet"/>
      <w:lvlText w:val="•"/>
      <w:lvlJc w:val="left"/>
      <w:pPr>
        <w:ind w:left="2305" w:hanging="200"/>
      </w:pPr>
      <w:rPr>
        <w:rFonts w:hint="default"/>
        <w:lang w:val="en-AU" w:eastAsia="en-US" w:bidi="ar-SA"/>
      </w:rPr>
    </w:lvl>
    <w:lvl w:ilvl="2" w:tplc="F75C3FE2">
      <w:numFmt w:val="bullet"/>
      <w:lvlText w:val="•"/>
      <w:lvlJc w:val="left"/>
      <w:pPr>
        <w:ind w:left="3151" w:hanging="200"/>
      </w:pPr>
      <w:rPr>
        <w:rFonts w:hint="default"/>
        <w:lang w:val="en-AU" w:eastAsia="en-US" w:bidi="ar-SA"/>
      </w:rPr>
    </w:lvl>
    <w:lvl w:ilvl="3" w:tplc="46C8BFDC">
      <w:numFmt w:val="bullet"/>
      <w:lvlText w:val="•"/>
      <w:lvlJc w:val="left"/>
      <w:pPr>
        <w:ind w:left="3997" w:hanging="200"/>
      </w:pPr>
      <w:rPr>
        <w:rFonts w:hint="default"/>
        <w:lang w:val="en-AU" w:eastAsia="en-US" w:bidi="ar-SA"/>
      </w:rPr>
    </w:lvl>
    <w:lvl w:ilvl="4" w:tplc="F76C9646">
      <w:numFmt w:val="bullet"/>
      <w:lvlText w:val="•"/>
      <w:lvlJc w:val="left"/>
      <w:pPr>
        <w:ind w:left="4843" w:hanging="200"/>
      </w:pPr>
      <w:rPr>
        <w:rFonts w:hint="default"/>
        <w:lang w:val="en-AU" w:eastAsia="en-US" w:bidi="ar-SA"/>
      </w:rPr>
    </w:lvl>
    <w:lvl w:ilvl="5" w:tplc="5EBA7C8E">
      <w:numFmt w:val="bullet"/>
      <w:lvlText w:val="•"/>
      <w:lvlJc w:val="left"/>
      <w:pPr>
        <w:ind w:left="5689" w:hanging="200"/>
      </w:pPr>
      <w:rPr>
        <w:rFonts w:hint="default"/>
        <w:lang w:val="en-AU" w:eastAsia="en-US" w:bidi="ar-SA"/>
      </w:rPr>
    </w:lvl>
    <w:lvl w:ilvl="6" w:tplc="EB222C62">
      <w:numFmt w:val="bullet"/>
      <w:lvlText w:val="•"/>
      <w:lvlJc w:val="left"/>
      <w:pPr>
        <w:ind w:left="6535" w:hanging="200"/>
      </w:pPr>
      <w:rPr>
        <w:rFonts w:hint="default"/>
        <w:lang w:val="en-AU" w:eastAsia="en-US" w:bidi="ar-SA"/>
      </w:rPr>
    </w:lvl>
    <w:lvl w:ilvl="7" w:tplc="3B4C4070">
      <w:numFmt w:val="bullet"/>
      <w:lvlText w:val="•"/>
      <w:lvlJc w:val="left"/>
      <w:pPr>
        <w:ind w:left="7381" w:hanging="200"/>
      </w:pPr>
      <w:rPr>
        <w:rFonts w:hint="default"/>
        <w:lang w:val="en-AU" w:eastAsia="en-US" w:bidi="ar-SA"/>
      </w:rPr>
    </w:lvl>
    <w:lvl w:ilvl="8" w:tplc="969EC06E">
      <w:numFmt w:val="bullet"/>
      <w:lvlText w:val="•"/>
      <w:lvlJc w:val="left"/>
      <w:pPr>
        <w:ind w:left="8227" w:hanging="200"/>
      </w:pPr>
      <w:rPr>
        <w:rFonts w:hint="default"/>
        <w:lang w:val="en-AU" w:eastAsia="en-US" w:bidi="ar-SA"/>
      </w:rPr>
    </w:lvl>
  </w:abstractNum>
  <w:abstractNum w:abstractNumId="32" w15:restartNumberingAfterBreak="0">
    <w:nsid w:val="57727018"/>
    <w:multiLevelType w:val="hybridMultilevel"/>
    <w:tmpl w:val="5E74ED70"/>
    <w:lvl w:ilvl="0" w:tplc="C6CAEB82">
      <w:start w:val="1"/>
      <w:numFmt w:val="bullet"/>
      <w:pStyle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28780C"/>
    <w:multiLevelType w:val="hybridMultilevel"/>
    <w:tmpl w:val="1B1EA9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2C315D4"/>
    <w:multiLevelType w:val="hybridMultilevel"/>
    <w:tmpl w:val="4F76DEB4"/>
    <w:lvl w:ilvl="0" w:tplc="64F2FBFA">
      <w:start w:val="1"/>
      <w:numFmt w:val="decimal"/>
      <w:lvlText w:val="%1."/>
      <w:lvlJc w:val="left"/>
      <w:pPr>
        <w:ind w:left="1629" w:hanging="360"/>
      </w:pPr>
      <w:rPr>
        <w:rFonts w:ascii="Arial" w:eastAsia="Arial" w:hAnsi="Arial" w:cs="Arial" w:hint="default"/>
        <w:color w:val="383834"/>
        <w:w w:val="100"/>
        <w:sz w:val="18"/>
        <w:szCs w:val="18"/>
        <w:lang w:val="en-AU" w:eastAsia="en-US" w:bidi="ar-SA"/>
      </w:rPr>
    </w:lvl>
    <w:lvl w:ilvl="1" w:tplc="43BACC58">
      <w:numFmt w:val="bullet"/>
      <w:lvlText w:val="•"/>
      <w:lvlJc w:val="left"/>
      <w:pPr>
        <w:ind w:left="2449" w:hanging="360"/>
      </w:pPr>
      <w:rPr>
        <w:rFonts w:hint="default"/>
        <w:lang w:val="en-AU" w:eastAsia="en-US" w:bidi="ar-SA"/>
      </w:rPr>
    </w:lvl>
    <w:lvl w:ilvl="2" w:tplc="0B1ED9AE">
      <w:numFmt w:val="bullet"/>
      <w:lvlText w:val="•"/>
      <w:lvlJc w:val="left"/>
      <w:pPr>
        <w:ind w:left="3279" w:hanging="360"/>
      </w:pPr>
      <w:rPr>
        <w:rFonts w:hint="default"/>
        <w:lang w:val="en-AU" w:eastAsia="en-US" w:bidi="ar-SA"/>
      </w:rPr>
    </w:lvl>
    <w:lvl w:ilvl="3" w:tplc="8FE0FA5C">
      <w:numFmt w:val="bullet"/>
      <w:lvlText w:val="•"/>
      <w:lvlJc w:val="left"/>
      <w:pPr>
        <w:ind w:left="4109" w:hanging="360"/>
      </w:pPr>
      <w:rPr>
        <w:rFonts w:hint="default"/>
        <w:lang w:val="en-AU" w:eastAsia="en-US" w:bidi="ar-SA"/>
      </w:rPr>
    </w:lvl>
    <w:lvl w:ilvl="4" w:tplc="1CECE294">
      <w:numFmt w:val="bullet"/>
      <w:lvlText w:val="•"/>
      <w:lvlJc w:val="left"/>
      <w:pPr>
        <w:ind w:left="4939" w:hanging="360"/>
      </w:pPr>
      <w:rPr>
        <w:rFonts w:hint="default"/>
        <w:lang w:val="en-AU" w:eastAsia="en-US" w:bidi="ar-SA"/>
      </w:rPr>
    </w:lvl>
    <w:lvl w:ilvl="5" w:tplc="0DCA512E">
      <w:numFmt w:val="bullet"/>
      <w:lvlText w:val="•"/>
      <w:lvlJc w:val="left"/>
      <w:pPr>
        <w:ind w:left="5769" w:hanging="360"/>
      </w:pPr>
      <w:rPr>
        <w:rFonts w:hint="default"/>
        <w:lang w:val="en-AU" w:eastAsia="en-US" w:bidi="ar-SA"/>
      </w:rPr>
    </w:lvl>
    <w:lvl w:ilvl="6" w:tplc="C5BA246C">
      <w:numFmt w:val="bullet"/>
      <w:lvlText w:val="•"/>
      <w:lvlJc w:val="left"/>
      <w:pPr>
        <w:ind w:left="6599" w:hanging="360"/>
      </w:pPr>
      <w:rPr>
        <w:rFonts w:hint="default"/>
        <w:lang w:val="en-AU" w:eastAsia="en-US" w:bidi="ar-SA"/>
      </w:rPr>
    </w:lvl>
    <w:lvl w:ilvl="7" w:tplc="BE14971A">
      <w:numFmt w:val="bullet"/>
      <w:lvlText w:val="•"/>
      <w:lvlJc w:val="left"/>
      <w:pPr>
        <w:ind w:left="7429" w:hanging="360"/>
      </w:pPr>
      <w:rPr>
        <w:rFonts w:hint="default"/>
        <w:lang w:val="en-AU" w:eastAsia="en-US" w:bidi="ar-SA"/>
      </w:rPr>
    </w:lvl>
    <w:lvl w:ilvl="8" w:tplc="3AEE3A7C">
      <w:numFmt w:val="bullet"/>
      <w:lvlText w:val="•"/>
      <w:lvlJc w:val="left"/>
      <w:pPr>
        <w:ind w:left="8259" w:hanging="360"/>
      </w:pPr>
      <w:rPr>
        <w:rFonts w:hint="default"/>
        <w:lang w:val="en-AU" w:eastAsia="en-US" w:bidi="ar-SA"/>
      </w:rPr>
    </w:lvl>
  </w:abstractNum>
  <w:abstractNum w:abstractNumId="35" w15:restartNumberingAfterBreak="0">
    <w:nsid w:val="65931375"/>
    <w:multiLevelType w:val="hybridMultilevel"/>
    <w:tmpl w:val="6C5EE594"/>
    <w:lvl w:ilvl="0" w:tplc="07B02418">
      <w:start w:val="1"/>
      <w:numFmt w:val="bullet"/>
      <w:lvlText w:val="•"/>
      <w:lvlJc w:val="left"/>
      <w:pPr>
        <w:tabs>
          <w:tab w:val="num" w:pos="720"/>
        </w:tabs>
        <w:ind w:left="720" w:hanging="360"/>
      </w:pPr>
      <w:rPr>
        <w:rFonts w:ascii="Arial" w:hAnsi="Arial" w:hint="default"/>
      </w:rPr>
    </w:lvl>
    <w:lvl w:ilvl="1" w:tplc="2CECBC74" w:tentative="1">
      <w:start w:val="1"/>
      <w:numFmt w:val="bullet"/>
      <w:lvlText w:val="•"/>
      <w:lvlJc w:val="left"/>
      <w:pPr>
        <w:tabs>
          <w:tab w:val="num" w:pos="1440"/>
        </w:tabs>
        <w:ind w:left="1440" w:hanging="360"/>
      </w:pPr>
      <w:rPr>
        <w:rFonts w:ascii="Arial" w:hAnsi="Arial" w:hint="default"/>
      </w:rPr>
    </w:lvl>
    <w:lvl w:ilvl="2" w:tplc="643E13DA" w:tentative="1">
      <w:start w:val="1"/>
      <w:numFmt w:val="bullet"/>
      <w:lvlText w:val="•"/>
      <w:lvlJc w:val="left"/>
      <w:pPr>
        <w:tabs>
          <w:tab w:val="num" w:pos="2160"/>
        </w:tabs>
        <w:ind w:left="2160" w:hanging="360"/>
      </w:pPr>
      <w:rPr>
        <w:rFonts w:ascii="Arial" w:hAnsi="Arial" w:hint="default"/>
      </w:rPr>
    </w:lvl>
    <w:lvl w:ilvl="3" w:tplc="E3C6CD38" w:tentative="1">
      <w:start w:val="1"/>
      <w:numFmt w:val="bullet"/>
      <w:lvlText w:val="•"/>
      <w:lvlJc w:val="left"/>
      <w:pPr>
        <w:tabs>
          <w:tab w:val="num" w:pos="2880"/>
        </w:tabs>
        <w:ind w:left="2880" w:hanging="360"/>
      </w:pPr>
      <w:rPr>
        <w:rFonts w:ascii="Arial" w:hAnsi="Arial" w:hint="default"/>
      </w:rPr>
    </w:lvl>
    <w:lvl w:ilvl="4" w:tplc="77102CD2" w:tentative="1">
      <w:start w:val="1"/>
      <w:numFmt w:val="bullet"/>
      <w:lvlText w:val="•"/>
      <w:lvlJc w:val="left"/>
      <w:pPr>
        <w:tabs>
          <w:tab w:val="num" w:pos="3600"/>
        </w:tabs>
        <w:ind w:left="3600" w:hanging="360"/>
      </w:pPr>
      <w:rPr>
        <w:rFonts w:ascii="Arial" w:hAnsi="Arial" w:hint="default"/>
      </w:rPr>
    </w:lvl>
    <w:lvl w:ilvl="5" w:tplc="E500BD64" w:tentative="1">
      <w:start w:val="1"/>
      <w:numFmt w:val="bullet"/>
      <w:lvlText w:val="•"/>
      <w:lvlJc w:val="left"/>
      <w:pPr>
        <w:tabs>
          <w:tab w:val="num" w:pos="4320"/>
        </w:tabs>
        <w:ind w:left="4320" w:hanging="360"/>
      </w:pPr>
      <w:rPr>
        <w:rFonts w:ascii="Arial" w:hAnsi="Arial" w:hint="default"/>
      </w:rPr>
    </w:lvl>
    <w:lvl w:ilvl="6" w:tplc="3BB274A4" w:tentative="1">
      <w:start w:val="1"/>
      <w:numFmt w:val="bullet"/>
      <w:lvlText w:val="•"/>
      <w:lvlJc w:val="left"/>
      <w:pPr>
        <w:tabs>
          <w:tab w:val="num" w:pos="5040"/>
        </w:tabs>
        <w:ind w:left="5040" w:hanging="360"/>
      </w:pPr>
      <w:rPr>
        <w:rFonts w:ascii="Arial" w:hAnsi="Arial" w:hint="default"/>
      </w:rPr>
    </w:lvl>
    <w:lvl w:ilvl="7" w:tplc="1CC89AD2" w:tentative="1">
      <w:start w:val="1"/>
      <w:numFmt w:val="bullet"/>
      <w:lvlText w:val="•"/>
      <w:lvlJc w:val="left"/>
      <w:pPr>
        <w:tabs>
          <w:tab w:val="num" w:pos="5760"/>
        </w:tabs>
        <w:ind w:left="5760" w:hanging="360"/>
      </w:pPr>
      <w:rPr>
        <w:rFonts w:ascii="Arial" w:hAnsi="Arial" w:hint="default"/>
      </w:rPr>
    </w:lvl>
    <w:lvl w:ilvl="8" w:tplc="0B7AC3C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79A40EF"/>
    <w:multiLevelType w:val="hybridMultilevel"/>
    <w:tmpl w:val="AC2489B8"/>
    <w:lvl w:ilvl="0" w:tplc="D7929CB6">
      <w:start w:val="1"/>
      <w:numFmt w:val="bullet"/>
      <w:lvlText w:val="•"/>
      <w:lvlJc w:val="left"/>
      <w:pPr>
        <w:tabs>
          <w:tab w:val="num" w:pos="720"/>
        </w:tabs>
        <w:ind w:left="720" w:hanging="360"/>
      </w:pPr>
      <w:rPr>
        <w:rFonts w:ascii="Arial" w:hAnsi="Arial" w:hint="default"/>
      </w:rPr>
    </w:lvl>
    <w:lvl w:ilvl="1" w:tplc="8CC27514" w:tentative="1">
      <w:start w:val="1"/>
      <w:numFmt w:val="bullet"/>
      <w:lvlText w:val="•"/>
      <w:lvlJc w:val="left"/>
      <w:pPr>
        <w:tabs>
          <w:tab w:val="num" w:pos="1440"/>
        </w:tabs>
        <w:ind w:left="1440" w:hanging="360"/>
      </w:pPr>
      <w:rPr>
        <w:rFonts w:ascii="Arial" w:hAnsi="Arial" w:hint="default"/>
      </w:rPr>
    </w:lvl>
    <w:lvl w:ilvl="2" w:tplc="DA489400" w:tentative="1">
      <w:start w:val="1"/>
      <w:numFmt w:val="bullet"/>
      <w:lvlText w:val="•"/>
      <w:lvlJc w:val="left"/>
      <w:pPr>
        <w:tabs>
          <w:tab w:val="num" w:pos="2160"/>
        </w:tabs>
        <w:ind w:left="2160" w:hanging="360"/>
      </w:pPr>
      <w:rPr>
        <w:rFonts w:ascii="Arial" w:hAnsi="Arial" w:hint="default"/>
      </w:rPr>
    </w:lvl>
    <w:lvl w:ilvl="3" w:tplc="5B0AE1DC" w:tentative="1">
      <w:start w:val="1"/>
      <w:numFmt w:val="bullet"/>
      <w:lvlText w:val="•"/>
      <w:lvlJc w:val="left"/>
      <w:pPr>
        <w:tabs>
          <w:tab w:val="num" w:pos="2880"/>
        </w:tabs>
        <w:ind w:left="2880" w:hanging="360"/>
      </w:pPr>
      <w:rPr>
        <w:rFonts w:ascii="Arial" w:hAnsi="Arial" w:hint="default"/>
      </w:rPr>
    </w:lvl>
    <w:lvl w:ilvl="4" w:tplc="75B4DF1A" w:tentative="1">
      <w:start w:val="1"/>
      <w:numFmt w:val="bullet"/>
      <w:lvlText w:val="•"/>
      <w:lvlJc w:val="left"/>
      <w:pPr>
        <w:tabs>
          <w:tab w:val="num" w:pos="3600"/>
        </w:tabs>
        <w:ind w:left="3600" w:hanging="360"/>
      </w:pPr>
      <w:rPr>
        <w:rFonts w:ascii="Arial" w:hAnsi="Arial" w:hint="default"/>
      </w:rPr>
    </w:lvl>
    <w:lvl w:ilvl="5" w:tplc="7870C12E" w:tentative="1">
      <w:start w:val="1"/>
      <w:numFmt w:val="bullet"/>
      <w:lvlText w:val="•"/>
      <w:lvlJc w:val="left"/>
      <w:pPr>
        <w:tabs>
          <w:tab w:val="num" w:pos="4320"/>
        </w:tabs>
        <w:ind w:left="4320" w:hanging="360"/>
      </w:pPr>
      <w:rPr>
        <w:rFonts w:ascii="Arial" w:hAnsi="Arial" w:hint="default"/>
      </w:rPr>
    </w:lvl>
    <w:lvl w:ilvl="6" w:tplc="9654A970" w:tentative="1">
      <w:start w:val="1"/>
      <w:numFmt w:val="bullet"/>
      <w:lvlText w:val="•"/>
      <w:lvlJc w:val="left"/>
      <w:pPr>
        <w:tabs>
          <w:tab w:val="num" w:pos="5040"/>
        </w:tabs>
        <w:ind w:left="5040" w:hanging="360"/>
      </w:pPr>
      <w:rPr>
        <w:rFonts w:ascii="Arial" w:hAnsi="Arial" w:hint="default"/>
      </w:rPr>
    </w:lvl>
    <w:lvl w:ilvl="7" w:tplc="B188413E" w:tentative="1">
      <w:start w:val="1"/>
      <w:numFmt w:val="bullet"/>
      <w:lvlText w:val="•"/>
      <w:lvlJc w:val="left"/>
      <w:pPr>
        <w:tabs>
          <w:tab w:val="num" w:pos="5760"/>
        </w:tabs>
        <w:ind w:left="5760" w:hanging="360"/>
      </w:pPr>
      <w:rPr>
        <w:rFonts w:ascii="Arial" w:hAnsi="Arial" w:hint="default"/>
      </w:rPr>
    </w:lvl>
    <w:lvl w:ilvl="8" w:tplc="45B2256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F2B1EBD"/>
    <w:multiLevelType w:val="hybridMultilevel"/>
    <w:tmpl w:val="DD440C70"/>
    <w:lvl w:ilvl="0" w:tplc="7ECA7F04">
      <w:numFmt w:val="bullet"/>
      <w:lvlText w:val="•"/>
      <w:lvlJc w:val="left"/>
      <w:pPr>
        <w:ind w:left="463" w:hanging="272"/>
      </w:pPr>
      <w:rPr>
        <w:rFonts w:ascii="Arial" w:eastAsia="Arial" w:hAnsi="Arial" w:cs="Arial" w:hint="default"/>
        <w:color w:val="383834"/>
        <w:w w:val="100"/>
        <w:sz w:val="16"/>
        <w:szCs w:val="16"/>
        <w:lang w:val="en-AU" w:eastAsia="en-US" w:bidi="ar-SA"/>
      </w:rPr>
    </w:lvl>
    <w:lvl w:ilvl="1" w:tplc="332A4934">
      <w:numFmt w:val="bullet"/>
      <w:lvlText w:val="•"/>
      <w:lvlJc w:val="left"/>
      <w:pPr>
        <w:ind w:left="816" w:hanging="272"/>
      </w:pPr>
      <w:rPr>
        <w:rFonts w:hint="default"/>
        <w:lang w:val="en-AU" w:eastAsia="en-US" w:bidi="ar-SA"/>
      </w:rPr>
    </w:lvl>
    <w:lvl w:ilvl="2" w:tplc="CCC8C820">
      <w:numFmt w:val="bullet"/>
      <w:lvlText w:val="•"/>
      <w:lvlJc w:val="left"/>
      <w:pPr>
        <w:ind w:left="1173" w:hanging="272"/>
      </w:pPr>
      <w:rPr>
        <w:rFonts w:hint="default"/>
        <w:lang w:val="en-AU" w:eastAsia="en-US" w:bidi="ar-SA"/>
      </w:rPr>
    </w:lvl>
    <w:lvl w:ilvl="3" w:tplc="FA32168C">
      <w:numFmt w:val="bullet"/>
      <w:lvlText w:val="•"/>
      <w:lvlJc w:val="left"/>
      <w:pPr>
        <w:ind w:left="1530" w:hanging="272"/>
      </w:pPr>
      <w:rPr>
        <w:rFonts w:hint="default"/>
        <w:lang w:val="en-AU" w:eastAsia="en-US" w:bidi="ar-SA"/>
      </w:rPr>
    </w:lvl>
    <w:lvl w:ilvl="4" w:tplc="7158D7CA">
      <w:numFmt w:val="bullet"/>
      <w:lvlText w:val="•"/>
      <w:lvlJc w:val="left"/>
      <w:pPr>
        <w:ind w:left="1886" w:hanging="272"/>
      </w:pPr>
      <w:rPr>
        <w:rFonts w:hint="default"/>
        <w:lang w:val="en-AU" w:eastAsia="en-US" w:bidi="ar-SA"/>
      </w:rPr>
    </w:lvl>
    <w:lvl w:ilvl="5" w:tplc="0E88FAA8">
      <w:numFmt w:val="bullet"/>
      <w:lvlText w:val="•"/>
      <w:lvlJc w:val="left"/>
      <w:pPr>
        <w:ind w:left="2243" w:hanging="272"/>
      </w:pPr>
      <w:rPr>
        <w:rFonts w:hint="default"/>
        <w:lang w:val="en-AU" w:eastAsia="en-US" w:bidi="ar-SA"/>
      </w:rPr>
    </w:lvl>
    <w:lvl w:ilvl="6" w:tplc="80967A5E">
      <w:numFmt w:val="bullet"/>
      <w:lvlText w:val="•"/>
      <w:lvlJc w:val="left"/>
      <w:pPr>
        <w:ind w:left="2600" w:hanging="272"/>
      </w:pPr>
      <w:rPr>
        <w:rFonts w:hint="default"/>
        <w:lang w:val="en-AU" w:eastAsia="en-US" w:bidi="ar-SA"/>
      </w:rPr>
    </w:lvl>
    <w:lvl w:ilvl="7" w:tplc="F7A86CFA">
      <w:numFmt w:val="bullet"/>
      <w:lvlText w:val="•"/>
      <w:lvlJc w:val="left"/>
      <w:pPr>
        <w:ind w:left="2956" w:hanging="272"/>
      </w:pPr>
      <w:rPr>
        <w:rFonts w:hint="default"/>
        <w:lang w:val="en-AU" w:eastAsia="en-US" w:bidi="ar-SA"/>
      </w:rPr>
    </w:lvl>
    <w:lvl w:ilvl="8" w:tplc="42F887AA">
      <w:numFmt w:val="bullet"/>
      <w:lvlText w:val="•"/>
      <w:lvlJc w:val="left"/>
      <w:pPr>
        <w:ind w:left="3313" w:hanging="272"/>
      </w:pPr>
      <w:rPr>
        <w:rFonts w:hint="default"/>
        <w:lang w:val="en-AU" w:eastAsia="en-US" w:bidi="ar-SA"/>
      </w:rPr>
    </w:lvl>
  </w:abstractNum>
  <w:abstractNum w:abstractNumId="38" w15:restartNumberingAfterBreak="0">
    <w:nsid w:val="712E3D0A"/>
    <w:multiLevelType w:val="hybridMultilevel"/>
    <w:tmpl w:val="F7146548"/>
    <w:lvl w:ilvl="0" w:tplc="D5C0C810">
      <w:numFmt w:val="bullet"/>
      <w:lvlText w:val="•"/>
      <w:lvlJc w:val="left"/>
      <w:pPr>
        <w:ind w:left="450" w:hanging="272"/>
      </w:pPr>
      <w:rPr>
        <w:rFonts w:ascii="Arial" w:eastAsia="Arial" w:hAnsi="Arial" w:cs="Arial" w:hint="default"/>
        <w:color w:val="383834"/>
        <w:w w:val="100"/>
        <w:sz w:val="16"/>
        <w:szCs w:val="16"/>
        <w:lang w:val="en-AU" w:eastAsia="en-US" w:bidi="ar-SA"/>
      </w:rPr>
    </w:lvl>
    <w:lvl w:ilvl="1" w:tplc="96863F68">
      <w:numFmt w:val="bullet"/>
      <w:lvlText w:val="•"/>
      <w:lvlJc w:val="left"/>
      <w:pPr>
        <w:ind w:left="846" w:hanging="272"/>
      </w:pPr>
      <w:rPr>
        <w:rFonts w:hint="default"/>
        <w:lang w:val="en-AU" w:eastAsia="en-US" w:bidi="ar-SA"/>
      </w:rPr>
    </w:lvl>
    <w:lvl w:ilvl="2" w:tplc="E9EE1710">
      <w:numFmt w:val="bullet"/>
      <w:lvlText w:val="•"/>
      <w:lvlJc w:val="left"/>
      <w:pPr>
        <w:ind w:left="1232" w:hanging="272"/>
      </w:pPr>
      <w:rPr>
        <w:rFonts w:hint="default"/>
        <w:lang w:val="en-AU" w:eastAsia="en-US" w:bidi="ar-SA"/>
      </w:rPr>
    </w:lvl>
    <w:lvl w:ilvl="3" w:tplc="1E96C91E">
      <w:numFmt w:val="bullet"/>
      <w:lvlText w:val="•"/>
      <w:lvlJc w:val="left"/>
      <w:pPr>
        <w:ind w:left="1618" w:hanging="272"/>
      </w:pPr>
      <w:rPr>
        <w:rFonts w:hint="default"/>
        <w:lang w:val="en-AU" w:eastAsia="en-US" w:bidi="ar-SA"/>
      </w:rPr>
    </w:lvl>
    <w:lvl w:ilvl="4" w:tplc="FCE470FA">
      <w:numFmt w:val="bullet"/>
      <w:lvlText w:val="•"/>
      <w:lvlJc w:val="left"/>
      <w:pPr>
        <w:ind w:left="2004" w:hanging="272"/>
      </w:pPr>
      <w:rPr>
        <w:rFonts w:hint="default"/>
        <w:lang w:val="en-AU" w:eastAsia="en-US" w:bidi="ar-SA"/>
      </w:rPr>
    </w:lvl>
    <w:lvl w:ilvl="5" w:tplc="C9E2A082">
      <w:numFmt w:val="bullet"/>
      <w:lvlText w:val="•"/>
      <w:lvlJc w:val="left"/>
      <w:pPr>
        <w:ind w:left="2390" w:hanging="272"/>
      </w:pPr>
      <w:rPr>
        <w:rFonts w:hint="default"/>
        <w:lang w:val="en-AU" w:eastAsia="en-US" w:bidi="ar-SA"/>
      </w:rPr>
    </w:lvl>
    <w:lvl w:ilvl="6" w:tplc="4D063738">
      <w:numFmt w:val="bullet"/>
      <w:lvlText w:val="•"/>
      <w:lvlJc w:val="left"/>
      <w:pPr>
        <w:ind w:left="2776" w:hanging="272"/>
      </w:pPr>
      <w:rPr>
        <w:rFonts w:hint="default"/>
        <w:lang w:val="en-AU" w:eastAsia="en-US" w:bidi="ar-SA"/>
      </w:rPr>
    </w:lvl>
    <w:lvl w:ilvl="7" w:tplc="B5529138">
      <w:numFmt w:val="bullet"/>
      <w:lvlText w:val="•"/>
      <w:lvlJc w:val="left"/>
      <w:pPr>
        <w:ind w:left="3162" w:hanging="272"/>
      </w:pPr>
      <w:rPr>
        <w:rFonts w:hint="default"/>
        <w:lang w:val="en-AU" w:eastAsia="en-US" w:bidi="ar-SA"/>
      </w:rPr>
    </w:lvl>
    <w:lvl w:ilvl="8" w:tplc="809691E8">
      <w:numFmt w:val="bullet"/>
      <w:lvlText w:val="•"/>
      <w:lvlJc w:val="left"/>
      <w:pPr>
        <w:ind w:left="3548" w:hanging="272"/>
      </w:pPr>
      <w:rPr>
        <w:rFonts w:hint="default"/>
        <w:lang w:val="en-AU" w:eastAsia="en-US" w:bidi="ar-SA"/>
      </w:rPr>
    </w:lvl>
  </w:abstractNum>
  <w:abstractNum w:abstractNumId="39" w15:restartNumberingAfterBreak="0">
    <w:nsid w:val="73073730"/>
    <w:multiLevelType w:val="hybridMultilevel"/>
    <w:tmpl w:val="B790BC8E"/>
    <w:lvl w:ilvl="0" w:tplc="4744907E">
      <w:numFmt w:val="bullet"/>
      <w:lvlText w:val="•"/>
      <w:lvlJc w:val="left"/>
      <w:pPr>
        <w:ind w:left="540" w:hanging="272"/>
      </w:pPr>
      <w:rPr>
        <w:rFonts w:ascii="Arial" w:eastAsia="Arial" w:hAnsi="Arial" w:cs="Arial" w:hint="default"/>
        <w:color w:val="383834"/>
        <w:w w:val="100"/>
        <w:sz w:val="16"/>
        <w:szCs w:val="16"/>
        <w:lang w:val="en-AU" w:eastAsia="en-US" w:bidi="ar-SA"/>
      </w:rPr>
    </w:lvl>
    <w:lvl w:ilvl="1" w:tplc="A7DC116E">
      <w:numFmt w:val="bullet"/>
      <w:lvlText w:val="•"/>
      <w:lvlJc w:val="left"/>
      <w:pPr>
        <w:ind w:left="896" w:hanging="272"/>
      </w:pPr>
      <w:rPr>
        <w:rFonts w:hint="default"/>
        <w:lang w:val="en-AU" w:eastAsia="en-US" w:bidi="ar-SA"/>
      </w:rPr>
    </w:lvl>
    <w:lvl w:ilvl="2" w:tplc="EDD0C50E">
      <w:numFmt w:val="bullet"/>
      <w:lvlText w:val="•"/>
      <w:lvlJc w:val="left"/>
      <w:pPr>
        <w:ind w:left="1252" w:hanging="272"/>
      </w:pPr>
      <w:rPr>
        <w:rFonts w:hint="default"/>
        <w:lang w:val="en-AU" w:eastAsia="en-US" w:bidi="ar-SA"/>
      </w:rPr>
    </w:lvl>
    <w:lvl w:ilvl="3" w:tplc="673840C6">
      <w:numFmt w:val="bullet"/>
      <w:lvlText w:val="•"/>
      <w:lvlJc w:val="left"/>
      <w:pPr>
        <w:ind w:left="1609" w:hanging="272"/>
      </w:pPr>
      <w:rPr>
        <w:rFonts w:hint="default"/>
        <w:lang w:val="en-AU" w:eastAsia="en-US" w:bidi="ar-SA"/>
      </w:rPr>
    </w:lvl>
    <w:lvl w:ilvl="4" w:tplc="7C2E73A2">
      <w:numFmt w:val="bullet"/>
      <w:lvlText w:val="•"/>
      <w:lvlJc w:val="left"/>
      <w:pPr>
        <w:ind w:left="1965" w:hanging="272"/>
      </w:pPr>
      <w:rPr>
        <w:rFonts w:hint="default"/>
        <w:lang w:val="en-AU" w:eastAsia="en-US" w:bidi="ar-SA"/>
      </w:rPr>
    </w:lvl>
    <w:lvl w:ilvl="5" w:tplc="AD6A36EC">
      <w:numFmt w:val="bullet"/>
      <w:lvlText w:val="•"/>
      <w:lvlJc w:val="left"/>
      <w:pPr>
        <w:ind w:left="2322" w:hanging="272"/>
      </w:pPr>
      <w:rPr>
        <w:rFonts w:hint="default"/>
        <w:lang w:val="en-AU" w:eastAsia="en-US" w:bidi="ar-SA"/>
      </w:rPr>
    </w:lvl>
    <w:lvl w:ilvl="6" w:tplc="4C22400C">
      <w:numFmt w:val="bullet"/>
      <w:lvlText w:val="•"/>
      <w:lvlJc w:val="left"/>
      <w:pPr>
        <w:ind w:left="2678" w:hanging="272"/>
      </w:pPr>
      <w:rPr>
        <w:rFonts w:hint="default"/>
        <w:lang w:val="en-AU" w:eastAsia="en-US" w:bidi="ar-SA"/>
      </w:rPr>
    </w:lvl>
    <w:lvl w:ilvl="7" w:tplc="A15CE3F4">
      <w:numFmt w:val="bullet"/>
      <w:lvlText w:val="•"/>
      <w:lvlJc w:val="left"/>
      <w:pPr>
        <w:ind w:left="3034" w:hanging="272"/>
      </w:pPr>
      <w:rPr>
        <w:rFonts w:hint="default"/>
        <w:lang w:val="en-AU" w:eastAsia="en-US" w:bidi="ar-SA"/>
      </w:rPr>
    </w:lvl>
    <w:lvl w:ilvl="8" w:tplc="BA18ACA6">
      <w:numFmt w:val="bullet"/>
      <w:lvlText w:val="•"/>
      <w:lvlJc w:val="left"/>
      <w:pPr>
        <w:ind w:left="3391" w:hanging="272"/>
      </w:pPr>
      <w:rPr>
        <w:rFonts w:hint="default"/>
        <w:lang w:val="en-AU" w:eastAsia="en-US" w:bidi="ar-SA"/>
      </w:rPr>
    </w:lvl>
  </w:abstractNum>
  <w:abstractNum w:abstractNumId="40" w15:restartNumberingAfterBreak="0">
    <w:nsid w:val="75290761"/>
    <w:multiLevelType w:val="hybridMultilevel"/>
    <w:tmpl w:val="9CA87C18"/>
    <w:lvl w:ilvl="0" w:tplc="2016598E">
      <w:numFmt w:val="bullet"/>
      <w:lvlText w:val="•"/>
      <w:lvlJc w:val="left"/>
      <w:pPr>
        <w:ind w:left="1540" w:hanging="272"/>
      </w:pPr>
      <w:rPr>
        <w:rFonts w:hint="default"/>
        <w:w w:val="100"/>
        <w:lang w:val="en-AU" w:eastAsia="en-US" w:bidi="ar-SA"/>
      </w:rPr>
    </w:lvl>
    <w:lvl w:ilvl="1" w:tplc="1ADAA1D4">
      <w:numFmt w:val="bullet"/>
      <w:lvlText w:val="•"/>
      <w:lvlJc w:val="left"/>
      <w:pPr>
        <w:ind w:left="2377" w:hanging="272"/>
      </w:pPr>
      <w:rPr>
        <w:rFonts w:hint="default"/>
        <w:lang w:val="en-AU" w:eastAsia="en-US" w:bidi="ar-SA"/>
      </w:rPr>
    </w:lvl>
    <w:lvl w:ilvl="2" w:tplc="B798CD14">
      <w:numFmt w:val="bullet"/>
      <w:lvlText w:val="•"/>
      <w:lvlJc w:val="left"/>
      <w:pPr>
        <w:ind w:left="3215" w:hanging="272"/>
      </w:pPr>
      <w:rPr>
        <w:rFonts w:hint="default"/>
        <w:lang w:val="en-AU" w:eastAsia="en-US" w:bidi="ar-SA"/>
      </w:rPr>
    </w:lvl>
    <w:lvl w:ilvl="3" w:tplc="342CE44C">
      <w:numFmt w:val="bullet"/>
      <w:lvlText w:val="•"/>
      <w:lvlJc w:val="left"/>
      <w:pPr>
        <w:ind w:left="4053" w:hanging="272"/>
      </w:pPr>
      <w:rPr>
        <w:rFonts w:hint="default"/>
        <w:lang w:val="en-AU" w:eastAsia="en-US" w:bidi="ar-SA"/>
      </w:rPr>
    </w:lvl>
    <w:lvl w:ilvl="4" w:tplc="FC82B482">
      <w:numFmt w:val="bullet"/>
      <w:lvlText w:val="•"/>
      <w:lvlJc w:val="left"/>
      <w:pPr>
        <w:ind w:left="4891" w:hanging="272"/>
      </w:pPr>
      <w:rPr>
        <w:rFonts w:hint="default"/>
        <w:lang w:val="en-AU" w:eastAsia="en-US" w:bidi="ar-SA"/>
      </w:rPr>
    </w:lvl>
    <w:lvl w:ilvl="5" w:tplc="83C6B7F0">
      <w:numFmt w:val="bullet"/>
      <w:lvlText w:val="•"/>
      <w:lvlJc w:val="left"/>
      <w:pPr>
        <w:ind w:left="5729" w:hanging="272"/>
      </w:pPr>
      <w:rPr>
        <w:rFonts w:hint="default"/>
        <w:lang w:val="en-AU" w:eastAsia="en-US" w:bidi="ar-SA"/>
      </w:rPr>
    </w:lvl>
    <w:lvl w:ilvl="6" w:tplc="F8FA5B28">
      <w:numFmt w:val="bullet"/>
      <w:lvlText w:val="•"/>
      <w:lvlJc w:val="left"/>
      <w:pPr>
        <w:ind w:left="6567" w:hanging="272"/>
      </w:pPr>
      <w:rPr>
        <w:rFonts w:hint="default"/>
        <w:lang w:val="en-AU" w:eastAsia="en-US" w:bidi="ar-SA"/>
      </w:rPr>
    </w:lvl>
    <w:lvl w:ilvl="7" w:tplc="9C2015E4">
      <w:numFmt w:val="bullet"/>
      <w:lvlText w:val="•"/>
      <w:lvlJc w:val="left"/>
      <w:pPr>
        <w:ind w:left="7405" w:hanging="272"/>
      </w:pPr>
      <w:rPr>
        <w:rFonts w:hint="default"/>
        <w:lang w:val="en-AU" w:eastAsia="en-US" w:bidi="ar-SA"/>
      </w:rPr>
    </w:lvl>
    <w:lvl w:ilvl="8" w:tplc="22347340">
      <w:numFmt w:val="bullet"/>
      <w:lvlText w:val="•"/>
      <w:lvlJc w:val="left"/>
      <w:pPr>
        <w:ind w:left="8243" w:hanging="272"/>
      </w:pPr>
      <w:rPr>
        <w:rFonts w:hint="default"/>
        <w:lang w:val="en-AU" w:eastAsia="en-US" w:bidi="ar-SA"/>
      </w:rPr>
    </w:lvl>
  </w:abstractNum>
  <w:abstractNum w:abstractNumId="41" w15:restartNumberingAfterBreak="0">
    <w:nsid w:val="7AB71E71"/>
    <w:multiLevelType w:val="hybridMultilevel"/>
    <w:tmpl w:val="29ECB5F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0"/>
  </w:num>
  <w:num w:numId="4">
    <w:abstractNumId w:val="28"/>
  </w:num>
  <w:num w:numId="5">
    <w:abstractNumId w:val="11"/>
  </w:num>
  <w:num w:numId="6">
    <w:abstractNumId w:val="38"/>
  </w:num>
  <w:num w:numId="7">
    <w:abstractNumId w:val="3"/>
  </w:num>
  <w:num w:numId="8">
    <w:abstractNumId w:val="10"/>
  </w:num>
  <w:num w:numId="9">
    <w:abstractNumId w:val="39"/>
  </w:num>
  <w:num w:numId="10">
    <w:abstractNumId w:val="37"/>
  </w:num>
  <w:num w:numId="11">
    <w:abstractNumId w:val="4"/>
  </w:num>
  <w:num w:numId="12">
    <w:abstractNumId w:val="15"/>
  </w:num>
  <w:num w:numId="13">
    <w:abstractNumId w:val="17"/>
  </w:num>
  <w:num w:numId="14">
    <w:abstractNumId w:val="20"/>
  </w:num>
  <w:num w:numId="15">
    <w:abstractNumId w:val="21"/>
  </w:num>
  <w:num w:numId="16">
    <w:abstractNumId w:val="6"/>
  </w:num>
  <w:num w:numId="17">
    <w:abstractNumId w:val="1"/>
  </w:num>
  <w:num w:numId="18">
    <w:abstractNumId w:val="29"/>
  </w:num>
  <w:num w:numId="19">
    <w:abstractNumId w:val="22"/>
  </w:num>
  <w:num w:numId="20">
    <w:abstractNumId w:val="27"/>
  </w:num>
  <w:num w:numId="21">
    <w:abstractNumId w:val="18"/>
  </w:num>
  <w:num w:numId="22">
    <w:abstractNumId w:val="14"/>
  </w:num>
  <w:num w:numId="23">
    <w:abstractNumId w:val="7"/>
  </w:num>
  <w:num w:numId="24">
    <w:abstractNumId w:val="31"/>
  </w:num>
  <w:num w:numId="25">
    <w:abstractNumId w:val="34"/>
  </w:num>
  <w:num w:numId="26">
    <w:abstractNumId w:val="2"/>
  </w:num>
  <w:num w:numId="27">
    <w:abstractNumId w:val="40"/>
  </w:num>
  <w:num w:numId="28">
    <w:abstractNumId w:val="32"/>
  </w:num>
  <w:num w:numId="29">
    <w:abstractNumId w:val="9"/>
  </w:num>
  <w:num w:numId="30">
    <w:abstractNumId w:val="32"/>
    <w:lvlOverride w:ilvl="0">
      <w:startOverride w:val="1"/>
    </w:lvlOverride>
  </w:num>
  <w:num w:numId="31">
    <w:abstractNumId w:val="16"/>
  </w:num>
  <w:num w:numId="32">
    <w:abstractNumId w:val="23"/>
  </w:num>
  <w:num w:numId="33">
    <w:abstractNumId w:val="9"/>
    <w:lvlOverride w:ilvl="0">
      <w:startOverride w:val="1"/>
    </w:lvlOverride>
  </w:num>
  <w:num w:numId="34">
    <w:abstractNumId w:val="0"/>
  </w:num>
  <w:num w:numId="35">
    <w:abstractNumId w:val="12"/>
  </w:num>
  <w:num w:numId="36">
    <w:abstractNumId w:val="24"/>
  </w:num>
  <w:num w:numId="37">
    <w:abstractNumId w:val="19"/>
  </w:num>
  <w:num w:numId="38">
    <w:abstractNumId w:val="35"/>
  </w:num>
  <w:num w:numId="39">
    <w:abstractNumId w:val="36"/>
  </w:num>
  <w:num w:numId="40">
    <w:abstractNumId w:val="13"/>
  </w:num>
  <w:num w:numId="41">
    <w:abstractNumId w:val="26"/>
  </w:num>
  <w:num w:numId="42">
    <w:abstractNumId w:val="25"/>
  </w:num>
  <w:num w:numId="43">
    <w:abstractNumId w:val="41"/>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8A2"/>
    <w:rsid w:val="00006558"/>
    <w:rsid w:val="000066EB"/>
    <w:rsid w:val="00006A12"/>
    <w:rsid w:val="00006A40"/>
    <w:rsid w:val="0002564D"/>
    <w:rsid w:val="000257BB"/>
    <w:rsid w:val="000326D5"/>
    <w:rsid w:val="000378A7"/>
    <w:rsid w:val="0004275D"/>
    <w:rsid w:val="00050AAF"/>
    <w:rsid w:val="000921EF"/>
    <w:rsid w:val="0009404B"/>
    <w:rsid w:val="000962B5"/>
    <w:rsid w:val="000B553E"/>
    <w:rsid w:val="000F552F"/>
    <w:rsid w:val="001017AA"/>
    <w:rsid w:val="00104EF3"/>
    <w:rsid w:val="001077AE"/>
    <w:rsid w:val="00110440"/>
    <w:rsid w:val="00117FE3"/>
    <w:rsid w:val="001327FB"/>
    <w:rsid w:val="001329F1"/>
    <w:rsid w:val="0013306B"/>
    <w:rsid w:val="00144784"/>
    <w:rsid w:val="00145348"/>
    <w:rsid w:val="00152569"/>
    <w:rsid w:val="00164610"/>
    <w:rsid w:val="00164813"/>
    <w:rsid w:val="00172A42"/>
    <w:rsid w:val="00172F29"/>
    <w:rsid w:val="00173C53"/>
    <w:rsid w:val="00182BE7"/>
    <w:rsid w:val="00184A30"/>
    <w:rsid w:val="00191057"/>
    <w:rsid w:val="001A1E32"/>
    <w:rsid w:val="001A2658"/>
    <w:rsid w:val="001A418E"/>
    <w:rsid w:val="001A5DFF"/>
    <w:rsid w:val="001A61DA"/>
    <w:rsid w:val="001B46ED"/>
    <w:rsid w:val="001B7328"/>
    <w:rsid w:val="001C09AE"/>
    <w:rsid w:val="001C3440"/>
    <w:rsid w:val="001D5752"/>
    <w:rsid w:val="0020524C"/>
    <w:rsid w:val="0020557F"/>
    <w:rsid w:val="00216186"/>
    <w:rsid w:val="002162ED"/>
    <w:rsid w:val="00217C56"/>
    <w:rsid w:val="00242741"/>
    <w:rsid w:val="002475C5"/>
    <w:rsid w:val="00250BCF"/>
    <w:rsid w:val="00257F3A"/>
    <w:rsid w:val="002603F5"/>
    <w:rsid w:val="00267786"/>
    <w:rsid w:val="002722C1"/>
    <w:rsid w:val="00274D63"/>
    <w:rsid w:val="00294DEA"/>
    <w:rsid w:val="002A06C8"/>
    <w:rsid w:val="002A206F"/>
    <w:rsid w:val="002A691D"/>
    <w:rsid w:val="002B71E7"/>
    <w:rsid w:val="002C0498"/>
    <w:rsid w:val="002C5FC6"/>
    <w:rsid w:val="002C5FDE"/>
    <w:rsid w:val="002D4650"/>
    <w:rsid w:val="002E0F9C"/>
    <w:rsid w:val="002E461B"/>
    <w:rsid w:val="002E5EB1"/>
    <w:rsid w:val="002F1A6A"/>
    <w:rsid w:val="00331E57"/>
    <w:rsid w:val="003354AB"/>
    <w:rsid w:val="0034055F"/>
    <w:rsid w:val="00340D08"/>
    <w:rsid w:val="00341E9F"/>
    <w:rsid w:val="00343B73"/>
    <w:rsid w:val="0034718D"/>
    <w:rsid w:val="00352988"/>
    <w:rsid w:val="0035629A"/>
    <w:rsid w:val="003646E6"/>
    <w:rsid w:val="00365A3A"/>
    <w:rsid w:val="0036753B"/>
    <w:rsid w:val="003715AF"/>
    <w:rsid w:val="00374DBE"/>
    <w:rsid w:val="003A18B0"/>
    <w:rsid w:val="003A2863"/>
    <w:rsid w:val="003C5B75"/>
    <w:rsid w:val="003C627D"/>
    <w:rsid w:val="003D335F"/>
    <w:rsid w:val="003E1710"/>
    <w:rsid w:val="003E776A"/>
    <w:rsid w:val="00411874"/>
    <w:rsid w:val="00412646"/>
    <w:rsid w:val="00415DE8"/>
    <w:rsid w:val="00422F54"/>
    <w:rsid w:val="00427DE5"/>
    <w:rsid w:val="00432166"/>
    <w:rsid w:val="00433901"/>
    <w:rsid w:val="00446465"/>
    <w:rsid w:val="00446638"/>
    <w:rsid w:val="00446F6A"/>
    <w:rsid w:val="00461D96"/>
    <w:rsid w:val="00471DB4"/>
    <w:rsid w:val="00487EC8"/>
    <w:rsid w:val="004A5BC5"/>
    <w:rsid w:val="004B1CAF"/>
    <w:rsid w:val="004B6970"/>
    <w:rsid w:val="004C7AAF"/>
    <w:rsid w:val="004D0FE0"/>
    <w:rsid w:val="004E2836"/>
    <w:rsid w:val="004F57B3"/>
    <w:rsid w:val="005043DE"/>
    <w:rsid w:val="005212AA"/>
    <w:rsid w:val="00534B1B"/>
    <w:rsid w:val="00553C33"/>
    <w:rsid w:val="0056317C"/>
    <w:rsid w:val="00567080"/>
    <w:rsid w:val="00583DE8"/>
    <w:rsid w:val="00585FF3"/>
    <w:rsid w:val="005978BF"/>
    <w:rsid w:val="005A11C9"/>
    <w:rsid w:val="005B5FE4"/>
    <w:rsid w:val="005B70FD"/>
    <w:rsid w:val="005B7CA6"/>
    <w:rsid w:val="005D3AB9"/>
    <w:rsid w:val="005E0CB9"/>
    <w:rsid w:val="005F1A88"/>
    <w:rsid w:val="005F78A2"/>
    <w:rsid w:val="00611CFA"/>
    <w:rsid w:val="00612423"/>
    <w:rsid w:val="006138AF"/>
    <w:rsid w:val="0061479B"/>
    <w:rsid w:val="006160E4"/>
    <w:rsid w:val="00626E12"/>
    <w:rsid w:val="00635BE0"/>
    <w:rsid w:val="00661950"/>
    <w:rsid w:val="00670754"/>
    <w:rsid w:val="006819D6"/>
    <w:rsid w:val="006A4911"/>
    <w:rsid w:val="006C2557"/>
    <w:rsid w:val="006C27AB"/>
    <w:rsid w:val="006C5A7B"/>
    <w:rsid w:val="006D06D5"/>
    <w:rsid w:val="006D23E1"/>
    <w:rsid w:val="006E2897"/>
    <w:rsid w:val="00701634"/>
    <w:rsid w:val="00717FD1"/>
    <w:rsid w:val="0072286B"/>
    <w:rsid w:val="007343F3"/>
    <w:rsid w:val="00741C08"/>
    <w:rsid w:val="00760C39"/>
    <w:rsid w:val="00762089"/>
    <w:rsid w:val="007976E6"/>
    <w:rsid w:val="007B6BA3"/>
    <w:rsid w:val="007C3CE0"/>
    <w:rsid w:val="007C7360"/>
    <w:rsid w:val="007E1EE9"/>
    <w:rsid w:val="007E3740"/>
    <w:rsid w:val="007F7425"/>
    <w:rsid w:val="0080288D"/>
    <w:rsid w:val="00804D6F"/>
    <w:rsid w:val="00821923"/>
    <w:rsid w:val="00860EBC"/>
    <w:rsid w:val="00865C10"/>
    <w:rsid w:val="00870406"/>
    <w:rsid w:val="00880D9D"/>
    <w:rsid w:val="0088146E"/>
    <w:rsid w:val="00882ECC"/>
    <w:rsid w:val="0089178A"/>
    <w:rsid w:val="00893469"/>
    <w:rsid w:val="008A0910"/>
    <w:rsid w:val="008A4634"/>
    <w:rsid w:val="008B041B"/>
    <w:rsid w:val="008B35D1"/>
    <w:rsid w:val="008B48A8"/>
    <w:rsid w:val="008C478F"/>
    <w:rsid w:val="008D7B8B"/>
    <w:rsid w:val="008E271A"/>
    <w:rsid w:val="008E424F"/>
    <w:rsid w:val="008E7617"/>
    <w:rsid w:val="008F1629"/>
    <w:rsid w:val="008F40B6"/>
    <w:rsid w:val="00903B3A"/>
    <w:rsid w:val="009058A1"/>
    <w:rsid w:val="00910D45"/>
    <w:rsid w:val="009208B4"/>
    <w:rsid w:val="00925F17"/>
    <w:rsid w:val="00925F3A"/>
    <w:rsid w:val="00927DBA"/>
    <w:rsid w:val="00934AF6"/>
    <w:rsid w:val="00937FD8"/>
    <w:rsid w:val="00945D40"/>
    <w:rsid w:val="00947DD2"/>
    <w:rsid w:val="00955716"/>
    <w:rsid w:val="009576B0"/>
    <w:rsid w:val="009603F8"/>
    <w:rsid w:val="0096239E"/>
    <w:rsid w:val="00963A13"/>
    <w:rsid w:val="00970BE0"/>
    <w:rsid w:val="00996DBF"/>
    <w:rsid w:val="009A1FFB"/>
    <w:rsid w:val="009A7A36"/>
    <w:rsid w:val="009B75FB"/>
    <w:rsid w:val="009C6803"/>
    <w:rsid w:val="009D6C78"/>
    <w:rsid w:val="009D700B"/>
    <w:rsid w:val="009D7E56"/>
    <w:rsid w:val="009E60E2"/>
    <w:rsid w:val="009F5A37"/>
    <w:rsid w:val="00A014D5"/>
    <w:rsid w:val="00A02086"/>
    <w:rsid w:val="00A05839"/>
    <w:rsid w:val="00A104C3"/>
    <w:rsid w:val="00A16532"/>
    <w:rsid w:val="00A1720A"/>
    <w:rsid w:val="00A27211"/>
    <w:rsid w:val="00A331D9"/>
    <w:rsid w:val="00A4126A"/>
    <w:rsid w:val="00A4630F"/>
    <w:rsid w:val="00A5080B"/>
    <w:rsid w:val="00A57CE8"/>
    <w:rsid w:val="00A66B46"/>
    <w:rsid w:val="00AA4A42"/>
    <w:rsid w:val="00AA77B7"/>
    <w:rsid w:val="00AC3071"/>
    <w:rsid w:val="00AC7509"/>
    <w:rsid w:val="00AD09F3"/>
    <w:rsid w:val="00AD793F"/>
    <w:rsid w:val="00AD7BC0"/>
    <w:rsid w:val="00B01050"/>
    <w:rsid w:val="00B03FA8"/>
    <w:rsid w:val="00B12EBD"/>
    <w:rsid w:val="00B35741"/>
    <w:rsid w:val="00B53B3C"/>
    <w:rsid w:val="00B57921"/>
    <w:rsid w:val="00B72B13"/>
    <w:rsid w:val="00B76E56"/>
    <w:rsid w:val="00B9138C"/>
    <w:rsid w:val="00B9197F"/>
    <w:rsid w:val="00B9405E"/>
    <w:rsid w:val="00B94AF1"/>
    <w:rsid w:val="00BA278C"/>
    <w:rsid w:val="00BA3685"/>
    <w:rsid w:val="00BA3C5B"/>
    <w:rsid w:val="00BB374E"/>
    <w:rsid w:val="00BC2590"/>
    <w:rsid w:val="00BC58D3"/>
    <w:rsid w:val="00BE130F"/>
    <w:rsid w:val="00BE2382"/>
    <w:rsid w:val="00BF37BD"/>
    <w:rsid w:val="00C004C8"/>
    <w:rsid w:val="00C009E8"/>
    <w:rsid w:val="00C053E1"/>
    <w:rsid w:val="00C0638C"/>
    <w:rsid w:val="00C179B4"/>
    <w:rsid w:val="00C21F14"/>
    <w:rsid w:val="00C23CFC"/>
    <w:rsid w:val="00C26D41"/>
    <w:rsid w:val="00C77CD5"/>
    <w:rsid w:val="00C80D02"/>
    <w:rsid w:val="00CA1658"/>
    <w:rsid w:val="00CA38EF"/>
    <w:rsid w:val="00CB630E"/>
    <w:rsid w:val="00CB7BA4"/>
    <w:rsid w:val="00CC2F6D"/>
    <w:rsid w:val="00CD35A8"/>
    <w:rsid w:val="00CD37AB"/>
    <w:rsid w:val="00CF102E"/>
    <w:rsid w:val="00D04BA6"/>
    <w:rsid w:val="00D05BAD"/>
    <w:rsid w:val="00D07537"/>
    <w:rsid w:val="00D11937"/>
    <w:rsid w:val="00D13FEE"/>
    <w:rsid w:val="00D22282"/>
    <w:rsid w:val="00D3413F"/>
    <w:rsid w:val="00D40E99"/>
    <w:rsid w:val="00D43636"/>
    <w:rsid w:val="00D509AC"/>
    <w:rsid w:val="00D55661"/>
    <w:rsid w:val="00D6417E"/>
    <w:rsid w:val="00D70FFD"/>
    <w:rsid w:val="00D733C2"/>
    <w:rsid w:val="00D747D7"/>
    <w:rsid w:val="00D87253"/>
    <w:rsid w:val="00DA0AA3"/>
    <w:rsid w:val="00DE0867"/>
    <w:rsid w:val="00DE20D0"/>
    <w:rsid w:val="00DE23D0"/>
    <w:rsid w:val="00DF4045"/>
    <w:rsid w:val="00DF5EC5"/>
    <w:rsid w:val="00E04761"/>
    <w:rsid w:val="00E104E1"/>
    <w:rsid w:val="00E1303E"/>
    <w:rsid w:val="00E13F45"/>
    <w:rsid w:val="00E2237A"/>
    <w:rsid w:val="00E24F06"/>
    <w:rsid w:val="00E54653"/>
    <w:rsid w:val="00E55397"/>
    <w:rsid w:val="00E57F31"/>
    <w:rsid w:val="00E6199A"/>
    <w:rsid w:val="00E638C3"/>
    <w:rsid w:val="00E80F95"/>
    <w:rsid w:val="00E859EB"/>
    <w:rsid w:val="00EA0320"/>
    <w:rsid w:val="00EA72DB"/>
    <w:rsid w:val="00EB37B0"/>
    <w:rsid w:val="00EB3C24"/>
    <w:rsid w:val="00EC7C59"/>
    <w:rsid w:val="00ED7670"/>
    <w:rsid w:val="00EE091B"/>
    <w:rsid w:val="00EE16ED"/>
    <w:rsid w:val="00EF20D6"/>
    <w:rsid w:val="00EF26DF"/>
    <w:rsid w:val="00F01AE5"/>
    <w:rsid w:val="00F45CFD"/>
    <w:rsid w:val="00F606BD"/>
    <w:rsid w:val="00F67CB8"/>
    <w:rsid w:val="00F70732"/>
    <w:rsid w:val="00F9430A"/>
    <w:rsid w:val="00FA62E6"/>
    <w:rsid w:val="00FA7051"/>
    <w:rsid w:val="00FC08CA"/>
    <w:rsid w:val="00FC2335"/>
    <w:rsid w:val="00FC2868"/>
    <w:rsid w:val="00FC6A6D"/>
    <w:rsid w:val="00FC6DFE"/>
    <w:rsid w:val="00FD530A"/>
    <w:rsid w:val="00FF72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43E3A"/>
  <w15:docId w15:val="{A5465AB8-0242-4E8E-AEFA-3E5B0FF90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8B4"/>
    <w:pPr>
      <w:widowControl/>
      <w:autoSpaceDE/>
      <w:autoSpaceDN/>
      <w:spacing w:after="200"/>
    </w:pPr>
    <w:rPr>
      <w:rFonts w:ascii="Arial" w:eastAsia="MS Mincho" w:hAnsi="Arial" w:cs="Arial"/>
      <w:spacing w:val="-4"/>
      <w:sz w:val="20"/>
      <w:szCs w:val="24"/>
    </w:rPr>
  </w:style>
  <w:style w:type="paragraph" w:styleId="Heading1">
    <w:name w:val="heading 1"/>
    <w:basedOn w:val="Normal"/>
    <w:next w:val="Normal"/>
    <w:link w:val="Heading1Char"/>
    <w:uiPriority w:val="9"/>
    <w:qFormat/>
    <w:rsid w:val="009208B4"/>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qFormat/>
    <w:rsid w:val="009208B4"/>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qFormat/>
    <w:rsid w:val="009208B4"/>
    <w:pPr>
      <w:keepNext/>
      <w:keepLines/>
      <w:spacing w:before="200"/>
      <w:outlineLvl w:val="2"/>
    </w:pPr>
    <w:rPr>
      <w:rFonts w:eastAsia="MS Gothic"/>
      <w:b/>
      <w:bCs/>
      <w:sz w:val="28"/>
    </w:rPr>
  </w:style>
  <w:style w:type="paragraph" w:styleId="Heading4">
    <w:name w:val="heading 4"/>
    <w:basedOn w:val="Normal"/>
    <w:next w:val="Normal"/>
    <w:link w:val="Heading4Char"/>
    <w:uiPriority w:val="9"/>
    <w:qFormat/>
    <w:rsid w:val="009208B4"/>
    <w:pPr>
      <w:keepNext/>
      <w:keepLines/>
      <w:spacing w:before="200"/>
      <w:outlineLvl w:val="3"/>
    </w:pPr>
    <w:rPr>
      <w:rFonts w:eastAsia="MS Gothic"/>
      <w:b/>
      <w:bCs/>
      <w:iCs/>
      <w:sz w:val="24"/>
    </w:rPr>
  </w:style>
  <w:style w:type="paragraph" w:styleId="Heading5">
    <w:name w:val="heading 5"/>
    <w:basedOn w:val="Normal"/>
    <w:next w:val="Normal"/>
    <w:link w:val="Heading5Char"/>
    <w:uiPriority w:val="9"/>
    <w:qFormat/>
    <w:rsid w:val="009208B4"/>
    <w:pPr>
      <w:spacing w:before="240" w:after="60"/>
      <w:outlineLvl w:val="4"/>
    </w:pPr>
    <w:rPr>
      <w:rFonts w:cs="Times New Roman"/>
      <w:b/>
      <w:bCs/>
      <w:iCs/>
      <w:sz w:val="22"/>
      <w:szCs w:val="26"/>
    </w:rPr>
  </w:style>
  <w:style w:type="paragraph" w:styleId="Heading6">
    <w:name w:val="heading 6"/>
    <w:basedOn w:val="Normal"/>
    <w:next w:val="Normal"/>
    <w:link w:val="Heading6Char"/>
    <w:uiPriority w:val="9"/>
    <w:qFormat/>
    <w:rsid w:val="009208B4"/>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208B4"/>
    <w:pPr>
      <w:spacing w:after="120"/>
    </w:pPr>
  </w:style>
  <w:style w:type="paragraph" w:styleId="ListParagraph">
    <w:name w:val="List Paragraph"/>
    <w:aliases w:val="Bulleted Para,Bulletr List Paragraph,CV t,CV text,Dot pt,F5 List Paragraph,FooterText,L,List Paragraph1,List Paragraph11,List Paragraph2,List Paragraph21,NFP GP Bulleted List,Paragraphe de liste1,Recommendation,numbered,リスト段落1,列出段落,列出段落1"/>
    <w:basedOn w:val="Normal"/>
    <w:link w:val="ListParagraphChar"/>
    <w:uiPriority w:val="34"/>
    <w:qFormat/>
    <w:rsid w:val="00996DBF"/>
    <w:pPr>
      <w:numPr>
        <w:numId w:val="32"/>
      </w:numPr>
      <w:spacing w:before="88"/>
    </w:pPr>
    <w:rPr>
      <w:rFonts w:eastAsia="Arial"/>
      <w:lang w:val="en-AU"/>
    </w:rPr>
  </w:style>
  <w:style w:type="paragraph" w:customStyle="1" w:styleId="TableParagraph">
    <w:name w:val="Table Paragraph"/>
    <w:basedOn w:val="Normal"/>
    <w:uiPriority w:val="1"/>
    <w:qFormat/>
    <w:pPr>
      <w:spacing w:before="114"/>
      <w:ind w:left="384"/>
    </w:pPr>
    <w:rPr>
      <w:rFonts w:eastAsia="Arial"/>
      <w:lang w:val="en-AU"/>
    </w:rPr>
  </w:style>
  <w:style w:type="paragraph" w:styleId="BalloonText">
    <w:name w:val="Balloon Text"/>
    <w:basedOn w:val="Normal"/>
    <w:link w:val="BalloonTextChar"/>
    <w:uiPriority w:val="99"/>
    <w:semiHidden/>
    <w:unhideWhenUsed/>
    <w:rsid w:val="009208B4"/>
    <w:rPr>
      <w:rFonts w:ascii="Lucida Grande" w:hAnsi="Lucida Grande" w:cs="Lucida Grande"/>
      <w:sz w:val="18"/>
      <w:szCs w:val="18"/>
    </w:rPr>
  </w:style>
  <w:style w:type="character" w:customStyle="1" w:styleId="BalloonTextChar">
    <w:name w:val="Balloon Text Char"/>
    <w:link w:val="BalloonText"/>
    <w:uiPriority w:val="99"/>
    <w:semiHidden/>
    <w:rsid w:val="009208B4"/>
    <w:rPr>
      <w:rFonts w:ascii="Lucida Grande" w:eastAsia="MS Mincho" w:hAnsi="Lucida Grande" w:cs="Lucida Grande"/>
      <w:spacing w:val="-4"/>
      <w:sz w:val="18"/>
      <w:szCs w:val="18"/>
    </w:rPr>
  </w:style>
  <w:style w:type="character" w:customStyle="1" w:styleId="BodyTextChar">
    <w:name w:val="Body Text Char"/>
    <w:link w:val="BodyText"/>
    <w:uiPriority w:val="99"/>
    <w:rsid w:val="009208B4"/>
    <w:rPr>
      <w:rFonts w:ascii="Arial" w:eastAsia="MS Mincho" w:hAnsi="Arial" w:cs="Arial"/>
      <w:spacing w:val="-4"/>
      <w:sz w:val="20"/>
      <w:szCs w:val="24"/>
    </w:rPr>
  </w:style>
  <w:style w:type="paragraph" w:styleId="BodyTextIndent">
    <w:name w:val="Body Text Indent"/>
    <w:basedOn w:val="Normal"/>
    <w:link w:val="BodyTextIndentChar"/>
    <w:uiPriority w:val="99"/>
    <w:semiHidden/>
    <w:unhideWhenUsed/>
    <w:rsid w:val="009208B4"/>
    <w:pPr>
      <w:spacing w:after="120"/>
      <w:ind w:left="283"/>
    </w:pPr>
  </w:style>
  <w:style w:type="character" w:customStyle="1" w:styleId="BodyTextIndentChar">
    <w:name w:val="Body Text Indent Char"/>
    <w:link w:val="BodyTextIndent"/>
    <w:uiPriority w:val="99"/>
    <w:semiHidden/>
    <w:rsid w:val="009208B4"/>
    <w:rPr>
      <w:rFonts w:ascii="Arial" w:eastAsia="MS Mincho" w:hAnsi="Arial" w:cs="Arial"/>
      <w:spacing w:val="-4"/>
      <w:sz w:val="20"/>
      <w:szCs w:val="24"/>
    </w:rPr>
  </w:style>
  <w:style w:type="paragraph" w:customStyle="1" w:styleId="Bullet">
    <w:name w:val="Bullet"/>
    <w:basedOn w:val="Normal"/>
    <w:qFormat/>
    <w:rsid w:val="009208B4"/>
    <w:pPr>
      <w:numPr>
        <w:numId w:val="28"/>
      </w:numPr>
      <w:spacing w:after="120"/>
    </w:pPr>
  </w:style>
  <w:style w:type="character" w:styleId="Emphasis">
    <w:name w:val="Emphasis"/>
    <w:uiPriority w:val="20"/>
    <w:qFormat/>
    <w:rsid w:val="009208B4"/>
    <w:rPr>
      <w:rFonts w:ascii="Arial" w:hAnsi="Arial"/>
      <w:i/>
      <w:iCs/>
    </w:rPr>
  </w:style>
  <w:style w:type="character" w:styleId="FollowedHyperlink">
    <w:name w:val="FollowedHyperlink"/>
    <w:uiPriority w:val="99"/>
    <w:semiHidden/>
    <w:unhideWhenUsed/>
    <w:rsid w:val="009208B4"/>
    <w:rPr>
      <w:color w:val="800080"/>
      <w:u w:val="single"/>
    </w:rPr>
  </w:style>
  <w:style w:type="paragraph" w:styleId="Footer">
    <w:name w:val="footer"/>
    <w:basedOn w:val="Normal"/>
    <w:link w:val="FooterChar"/>
    <w:uiPriority w:val="99"/>
    <w:unhideWhenUsed/>
    <w:rsid w:val="009208B4"/>
    <w:pPr>
      <w:tabs>
        <w:tab w:val="center" w:pos="4320"/>
        <w:tab w:val="right" w:pos="8640"/>
      </w:tabs>
    </w:pPr>
    <w:rPr>
      <w:sz w:val="16"/>
    </w:rPr>
  </w:style>
  <w:style w:type="character" w:customStyle="1" w:styleId="FooterChar">
    <w:name w:val="Footer Char"/>
    <w:link w:val="Footer"/>
    <w:uiPriority w:val="99"/>
    <w:rsid w:val="009208B4"/>
    <w:rPr>
      <w:rFonts w:ascii="Arial" w:eastAsia="MS Mincho" w:hAnsi="Arial" w:cs="Arial"/>
      <w:spacing w:val="-4"/>
      <w:sz w:val="16"/>
      <w:szCs w:val="24"/>
    </w:rPr>
  </w:style>
  <w:style w:type="character" w:styleId="FootnoteReference">
    <w:name w:val="footnote reference"/>
    <w:uiPriority w:val="99"/>
    <w:unhideWhenUsed/>
    <w:rsid w:val="009208B4"/>
    <w:rPr>
      <w:rFonts w:ascii="Arial" w:hAnsi="Arial"/>
      <w:vertAlign w:val="superscript"/>
    </w:rPr>
  </w:style>
  <w:style w:type="paragraph" w:styleId="FootnoteText">
    <w:name w:val="footnote text"/>
    <w:basedOn w:val="Normal"/>
    <w:link w:val="FootnoteTextChar"/>
    <w:uiPriority w:val="99"/>
    <w:unhideWhenUsed/>
    <w:rsid w:val="009208B4"/>
    <w:rPr>
      <w:sz w:val="16"/>
    </w:rPr>
  </w:style>
  <w:style w:type="character" w:customStyle="1" w:styleId="FootnoteTextChar">
    <w:name w:val="Footnote Text Char"/>
    <w:link w:val="FootnoteText"/>
    <w:uiPriority w:val="99"/>
    <w:rsid w:val="009208B4"/>
    <w:rPr>
      <w:rFonts w:ascii="Arial" w:eastAsia="MS Mincho" w:hAnsi="Arial" w:cs="Arial"/>
      <w:spacing w:val="-4"/>
      <w:sz w:val="16"/>
      <w:szCs w:val="24"/>
    </w:rPr>
  </w:style>
  <w:style w:type="character" w:customStyle="1" w:styleId="Heading1Char">
    <w:name w:val="Heading 1 Char"/>
    <w:link w:val="Heading1"/>
    <w:uiPriority w:val="9"/>
    <w:rsid w:val="009208B4"/>
    <w:rPr>
      <w:rFonts w:ascii="Arial" w:eastAsia="MS Gothic" w:hAnsi="Arial" w:cs="Times New Roman"/>
      <w:b/>
      <w:bCs/>
      <w:spacing w:val="-4"/>
      <w:sz w:val="36"/>
      <w:szCs w:val="32"/>
    </w:rPr>
  </w:style>
  <w:style w:type="paragraph" w:styleId="Header">
    <w:name w:val="header"/>
    <w:basedOn w:val="Normal"/>
    <w:link w:val="HeaderChar"/>
    <w:uiPriority w:val="99"/>
    <w:unhideWhenUsed/>
    <w:rsid w:val="009208B4"/>
    <w:pPr>
      <w:tabs>
        <w:tab w:val="center" w:pos="4320"/>
        <w:tab w:val="right" w:pos="8640"/>
      </w:tabs>
    </w:pPr>
  </w:style>
  <w:style w:type="character" w:customStyle="1" w:styleId="HeaderChar">
    <w:name w:val="Header Char"/>
    <w:link w:val="Header"/>
    <w:uiPriority w:val="99"/>
    <w:rsid w:val="009208B4"/>
    <w:rPr>
      <w:rFonts w:ascii="Arial" w:eastAsia="MS Mincho" w:hAnsi="Arial" w:cs="Arial"/>
      <w:spacing w:val="-4"/>
      <w:sz w:val="20"/>
      <w:szCs w:val="24"/>
    </w:rPr>
  </w:style>
  <w:style w:type="character" w:customStyle="1" w:styleId="Heading2Char">
    <w:name w:val="Heading 2 Char"/>
    <w:link w:val="Heading2"/>
    <w:uiPriority w:val="9"/>
    <w:rsid w:val="009208B4"/>
    <w:rPr>
      <w:rFonts w:ascii="Arial" w:eastAsia="MS Gothic" w:hAnsi="Arial" w:cs="Times New Roman"/>
      <w:b/>
      <w:bCs/>
      <w:spacing w:val="-4"/>
      <w:sz w:val="32"/>
      <w:szCs w:val="26"/>
    </w:rPr>
  </w:style>
  <w:style w:type="character" w:customStyle="1" w:styleId="Heading3Char">
    <w:name w:val="Heading 3 Char"/>
    <w:link w:val="Heading3"/>
    <w:uiPriority w:val="9"/>
    <w:rsid w:val="009208B4"/>
    <w:rPr>
      <w:rFonts w:ascii="Arial" w:eastAsia="MS Gothic" w:hAnsi="Arial" w:cs="Arial"/>
      <w:b/>
      <w:bCs/>
      <w:spacing w:val="-4"/>
      <w:sz w:val="28"/>
      <w:szCs w:val="24"/>
    </w:rPr>
  </w:style>
  <w:style w:type="character" w:customStyle="1" w:styleId="Heading4Char">
    <w:name w:val="Heading 4 Char"/>
    <w:link w:val="Heading4"/>
    <w:uiPriority w:val="9"/>
    <w:rsid w:val="009208B4"/>
    <w:rPr>
      <w:rFonts w:ascii="Arial" w:eastAsia="MS Gothic" w:hAnsi="Arial" w:cs="Arial"/>
      <w:b/>
      <w:bCs/>
      <w:iCs/>
      <w:spacing w:val="-4"/>
      <w:sz w:val="24"/>
      <w:szCs w:val="24"/>
    </w:rPr>
  </w:style>
  <w:style w:type="character" w:customStyle="1" w:styleId="Heading5Char">
    <w:name w:val="Heading 5 Char"/>
    <w:link w:val="Heading5"/>
    <w:uiPriority w:val="9"/>
    <w:rsid w:val="009208B4"/>
    <w:rPr>
      <w:rFonts w:ascii="Arial" w:eastAsia="MS Mincho" w:hAnsi="Arial" w:cs="Times New Roman"/>
      <w:b/>
      <w:bCs/>
      <w:iCs/>
      <w:spacing w:val="-4"/>
      <w:szCs w:val="26"/>
    </w:rPr>
  </w:style>
  <w:style w:type="character" w:customStyle="1" w:styleId="Heading6Char">
    <w:name w:val="Heading 6 Char"/>
    <w:link w:val="Heading6"/>
    <w:uiPriority w:val="9"/>
    <w:rsid w:val="009208B4"/>
    <w:rPr>
      <w:rFonts w:ascii="Arial" w:eastAsia="Times New Roman" w:hAnsi="Arial" w:cs="Times New Roman"/>
      <w:b/>
      <w:bCs/>
      <w:spacing w:val="-4"/>
      <w:sz w:val="18"/>
    </w:rPr>
  </w:style>
  <w:style w:type="character" w:styleId="Hyperlink">
    <w:name w:val="Hyperlink"/>
    <w:uiPriority w:val="99"/>
    <w:unhideWhenUsed/>
    <w:rsid w:val="009208B4"/>
    <w:rPr>
      <w:rFonts w:ascii="Arial" w:hAnsi="Arial"/>
      <w:color w:val="0000FF"/>
      <w:u w:val="single"/>
    </w:rPr>
  </w:style>
  <w:style w:type="character" w:styleId="PageNumber">
    <w:name w:val="page number"/>
    <w:uiPriority w:val="99"/>
    <w:semiHidden/>
    <w:unhideWhenUsed/>
    <w:rsid w:val="009208B4"/>
  </w:style>
  <w:style w:type="character" w:styleId="Strong">
    <w:name w:val="Strong"/>
    <w:uiPriority w:val="22"/>
    <w:qFormat/>
    <w:rsid w:val="009208B4"/>
    <w:rPr>
      <w:rFonts w:ascii="Arial" w:hAnsi="Arial"/>
      <w:b/>
      <w:bCs/>
    </w:rPr>
  </w:style>
  <w:style w:type="paragraph" w:styleId="Subtitle">
    <w:name w:val="Subtitle"/>
    <w:basedOn w:val="Normal"/>
    <w:next w:val="Normal"/>
    <w:link w:val="SubtitleChar"/>
    <w:uiPriority w:val="11"/>
    <w:qFormat/>
    <w:rsid w:val="00BF37BD"/>
    <w:pPr>
      <w:spacing w:after="360"/>
      <w:outlineLvl w:val="1"/>
    </w:pPr>
    <w:rPr>
      <w:rFonts w:eastAsia="Arial" w:cs="Times New Roman"/>
      <w:sz w:val="24"/>
    </w:rPr>
  </w:style>
  <w:style w:type="character" w:customStyle="1" w:styleId="SubtitleChar">
    <w:name w:val="Subtitle Char"/>
    <w:link w:val="Subtitle"/>
    <w:uiPriority w:val="11"/>
    <w:rsid w:val="00BF37BD"/>
    <w:rPr>
      <w:rFonts w:ascii="Arial" w:eastAsia="Arial" w:hAnsi="Arial" w:cs="Times New Roman"/>
      <w:spacing w:val="-4"/>
      <w:sz w:val="24"/>
      <w:szCs w:val="24"/>
    </w:rPr>
  </w:style>
  <w:style w:type="paragraph" w:customStyle="1" w:styleId="TableCopy">
    <w:name w:val="Table Copy"/>
    <w:basedOn w:val="Normal"/>
    <w:qFormat/>
    <w:rsid w:val="009208B4"/>
  </w:style>
  <w:style w:type="paragraph" w:customStyle="1" w:styleId="TableBullet">
    <w:name w:val="Table Bullet"/>
    <w:basedOn w:val="TableCopy"/>
    <w:qFormat/>
    <w:rsid w:val="009208B4"/>
    <w:pPr>
      <w:numPr>
        <w:numId w:val="29"/>
      </w:numPr>
      <w:spacing w:after="120"/>
    </w:pPr>
  </w:style>
  <w:style w:type="table" w:styleId="TableGrid">
    <w:name w:val="Table Grid"/>
    <w:basedOn w:val="TableNormal"/>
    <w:uiPriority w:val="59"/>
    <w:rsid w:val="009208B4"/>
    <w:pPr>
      <w:widowControl/>
      <w:autoSpaceDE/>
      <w:autoSpaceDN/>
    </w:pPr>
    <w:rPr>
      <w:rFonts w:ascii="Cambria" w:eastAsia="MS Mincho" w:hAnsi="Cambria"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9208B4"/>
    <w:rPr>
      <w:b/>
    </w:rPr>
  </w:style>
  <w:style w:type="paragraph" w:styleId="Title">
    <w:name w:val="Title"/>
    <w:basedOn w:val="Normal"/>
    <w:next w:val="Normal"/>
    <w:link w:val="TitleChar"/>
    <w:uiPriority w:val="10"/>
    <w:qFormat/>
    <w:rsid w:val="009208B4"/>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9208B4"/>
    <w:rPr>
      <w:rFonts w:ascii="Arial" w:eastAsia="MS Gothic" w:hAnsi="Arial" w:cs="Arial"/>
      <w:b/>
      <w:spacing w:val="5"/>
      <w:kern w:val="28"/>
      <w:sz w:val="52"/>
      <w:szCs w:val="52"/>
    </w:rPr>
  </w:style>
  <w:style w:type="paragraph" w:styleId="TOC1">
    <w:name w:val="toc 1"/>
    <w:basedOn w:val="Normal"/>
    <w:next w:val="Normal"/>
    <w:autoRedefine/>
    <w:uiPriority w:val="39"/>
    <w:unhideWhenUsed/>
    <w:rsid w:val="009208B4"/>
    <w:pPr>
      <w:spacing w:before="120" w:after="0"/>
    </w:pPr>
    <w:rPr>
      <w:b/>
    </w:rPr>
  </w:style>
  <w:style w:type="paragraph" w:styleId="TOC2">
    <w:name w:val="toc 2"/>
    <w:basedOn w:val="Normal"/>
    <w:next w:val="Normal"/>
    <w:autoRedefine/>
    <w:uiPriority w:val="39"/>
    <w:unhideWhenUsed/>
    <w:rsid w:val="009208B4"/>
    <w:pPr>
      <w:spacing w:after="0"/>
      <w:ind w:left="200"/>
    </w:pPr>
    <w:rPr>
      <w:szCs w:val="22"/>
    </w:rPr>
  </w:style>
  <w:style w:type="paragraph" w:styleId="TOC4">
    <w:name w:val="toc 4"/>
    <w:basedOn w:val="Normal"/>
    <w:next w:val="Normal"/>
    <w:autoRedefine/>
    <w:uiPriority w:val="39"/>
    <w:semiHidden/>
    <w:unhideWhenUsed/>
    <w:rsid w:val="009208B4"/>
    <w:pPr>
      <w:spacing w:after="0"/>
      <w:ind w:left="600"/>
    </w:pPr>
    <w:rPr>
      <w:rFonts w:ascii="Cambria" w:hAnsi="Cambria"/>
      <w:szCs w:val="20"/>
    </w:rPr>
  </w:style>
  <w:style w:type="paragraph" w:styleId="TOC5">
    <w:name w:val="toc 5"/>
    <w:basedOn w:val="Normal"/>
    <w:next w:val="Normal"/>
    <w:autoRedefine/>
    <w:uiPriority w:val="39"/>
    <w:semiHidden/>
    <w:unhideWhenUsed/>
    <w:rsid w:val="009208B4"/>
    <w:pPr>
      <w:spacing w:after="0"/>
      <w:ind w:left="800"/>
    </w:pPr>
    <w:rPr>
      <w:rFonts w:ascii="Cambria" w:hAnsi="Cambria"/>
      <w:szCs w:val="20"/>
    </w:rPr>
  </w:style>
  <w:style w:type="paragraph" w:styleId="TOC6">
    <w:name w:val="toc 6"/>
    <w:basedOn w:val="Normal"/>
    <w:next w:val="Normal"/>
    <w:autoRedefine/>
    <w:uiPriority w:val="39"/>
    <w:semiHidden/>
    <w:unhideWhenUsed/>
    <w:rsid w:val="009208B4"/>
    <w:pPr>
      <w:spacing w:after="0"/>
      <w:ind w:left="1000"/>
    </w:pPr>
    <w:rPr>
      <w:rFonts w:ascii="Cambria" w:hAnsi="Cambria"/>
      <w:szCs w:val="20"/>
    </w:rPr>
  </w:style>
  <w:style w:type="paragraph" w:styleId="TOC7">
    <w:name w:val="toc 7"/>
    <w:basedOn w:val="Normal"/>
    <w:next w:val="Normal"/>
    <w:autoRedefine/>
    <w:uiPriority w:val="39"/>
    <w:semiHidden/>
    <w:unhideWhenUsed/>
    <w:rsid w:val="009208B4"/>
    <w:pPr>
      <w:spacing w:after="0"/>
      <w:ind w:left="1200"/>
    </w:pPr>
    <w:rPr>
      <w:rFonts w:ascii="Cambria" w:hAnsi="Cambria"/>
      <w:szCs w:val="20"/>
    </w:rPr>
  </w:style>
  <w:style w:type="paragraph" w:styleId="TOC8">
    <w:name w:val="toc 8"/>
    <w:basedOn w:val="Normal"/>
    <w:next w:val="Normal"/>
    <w:autoRedefine/>
    <w:uiPriority w:val="39"/>
    <w:semiHidden/>
    <w:unhideWhenUsed/>
    <w:rsid w:val="009208B4"/>
    <w:pPr>
      <w:spacing w:after="0"/>
      <w:ind w:left="1400"/>
    </w:pPr>
    <w:rPr>
      <w:rFonts w:ascii="Cambria" w:hAnsi="Cambria"/>
      <w:szCs w:val="20"/>
    </w:rPr>
  </w:style>
  <w:style w:type="paragraph" w:styleId="TOC9">
    <w:name w:val="toc 9"/>
    <w:basedOn w:val="Normal"/>
    <w:next w:val="Normal"/>
    <w:autoRedefine/>
    <w:uiPriority w:val="39"/>
    <w:semiHidden/>
    <w:unhideWhenUsed/>
    <w:rsid w:val="009208B4"/>
    <w:pPr>
      <w:spacing w:after="0"/>
      <w:ind w:left="1600"/>
    </w:pPr>
    <w:rPr>
      <w:rFonts w:ascii="Cambria" w:hAnsi="Cambria"/>
      <w:szCs w:val="20"/>
    </w:rPr>
  </w:style>
  <w:style w:type="character" w:customStyle="1" w:styleId="UnresolvedMention">
    <w:name w:val="Unresolved Mention"/>
    <w:basedOn w:val="DefaultParagraphFont"/>
    <w:uiPriority w:val="99"/>
    <w:semiHidden/>
    <w:unhideWhenUsed/>
    <w:rsid w:val="00DE0867"/>
    <w:rPr>
      <w:color w:val="605E5C"/>
      <w:shd w:val="clear" w:color="auto" w:fill="E1DFDD"/>
    </w:rPr>
  </w:style>
  <w:style w:type="character" w:styleId="PlaceholderText">
    <w:name w:val="Placeholder Text"/>
    <w:basedOn w:val="DefaultParagraphFont"/>
    <w:uiPriority w:val="99"/>
    <w:semiHidden/>
    <w:rsid w:val="00D747D7"/>
    <w:rPr>
      <w:color w:val="808080"/>
    </w:rPr>
  </w:style>
  <w:style w:type="paragraph" w:customStyle="1" w:styleId="TableColumnHeading">
    <w:name w:val="Table Column Heading"/>
    <w:basedOn w:val="TableHeading"/>
    <w:qFormat/>
    <w:rsid w:val="00F45CFD"/>
    <w:pPr>
      <w:keepNext/>
      <w:spacing w:before="60" w:after="60"/>
    </w:pPr>
    <w:rPr>
      <w:w w:val="95"/>
      <w:lang w:val="en-AU" w:eastAsia="en-AU"/>
    </w:rPr>
  </w:style>
  <w:style w:type="paragraph" w:customStyle="1" w:styleId="Tablefootnote">
    <w:name w:val="Table footnote"/>
    <w:basedOn w:val="TableCopy"/>
    <w:qFormat/>
    <w:rsid w:val="00F45CFD"/>
    <w:pPr>
      <w:spacing w:before="40" w:after="120"/>
    </w:pPr>
    <w:rPr>
      <w:sz w:val="18"/>
      <w:szCs w:val="22"/>
      <w:lang w:val="en-AU" w:eastAsia="en-AU"/>
    </w:rPr>
  </w:style>
  <w:style w:type="paragraph" w:styleId="NormalWeb">
    <w:name w:val="Normal (Web)"/>
    <w:basedOn w:val="Normal"/>
    <w:uiPriority w:val="99"/>
    <w:semiHidden/>
    <w:unhideWhenUsed/>
    <w:rsid w:val="00EF26DF"/>
    <w:pPr>
      <w:spacing w:before="100" w:beforeAutospacing="1" w:after="100" w:afterAutospacing="1"/>
    </w:pPr>
    <w:rPr>
      <w:rFonts w:ascii="Times New Roman" w:eastAsia="Times New Roman" w:hAnsi="Times New Roman" w:cs="Times New Roman"/>
      <w:spacing w:val="0"/>
      <w:sz w:val="24"/>
      <w:lang w:val="en-AU" w:eastAsia="en-AU"/>
    </w:rPr>
  </w:style>
  <w:style w:type="paragraph" w:styleId="ListBullet">
    <w:name w:val="List Bullet"/>
    <w:basedOn w:val="Normal"/>
    <w:uiPriority w:val="99"/>
    <w:unhideWhenUsed/>
    <w:rsid w:val="008B041B"/>
    <w:pPr>
      <w:numPr>
        <w:numId w:val="34"/>
      </w:numPr>
      <w:contextualSpacing/>
    </w:pPr>
  </w:style>
  <w:style w:type="paragraph" w:styleId="TOCHeading">
    <w:name w:val="TOC Heading"/>
    <w:basedOn w:val="Heading1"/>
    <w:next w:val="Normal"/>
    <w:uiPriority w:val="39"/>
    <w:unhideWhenUsed/>
    <w:qFormat/>
    <w:rsid w:val="00FA62E6"/>
    <w:pPr>
      <w:spacing w:before="240" w:after="0" w:line="259" w:lineRule="auto"/>
      <w:outlineLvl w:val="9"/>
    </w:pPr>
    <w:rPr>
      <w:rFonts w:asciiTheme="majorHAnsi" w:eastAsiaTheme="majorEastAsia" w:hAnsiTheme="majorHAnsi" w:cstheme="majorBidi"/>
      <w:b w:val="0"/>
      <w:bCs w:val="0"/>
      <w:color w:val="365F91" w:themeColor="accent1" w:themeShade="BF"/>
      <w:spacing w:val="0"/>
      <w:sz w:val="32"/>
    </w:rPr>
  </w:style>
  <w:style w:type="character" w:customStyle="1" w:styleId="ListParagraphChar">
    <w:name w:val="List Paragraph Char"/>
    <w:aliases w:val="Bulleted Para Char,Bulletr List Paragraph Char,CV t Char,CV text Char,Dot pt Char,F5 List Paragraph Char,FooterText Char,L Char,List Paragraph1 Char,List Paragraph11 Char,List Paragraph2 Char,List Paragraph21 Char,Recommendation Char"/>
    <w:link w:val="ListParagraph"/>
    <w:uiPriority w:val="34"/>
    <w:qFormat/>
    <w:locked/>
    <w:rsid w:val="00A57CE8"/>
    <w:rPr>
      <w:rFonts w:ascii="Arial" w:eastAsia="Arial" w:hAnsi="Arial" w:cs="Arial"/>
      <w:spacing w:val="-4"/>
      <w:sz w:val="20"/>
      <w:szCs w:val="24"/>
      <w:lang w:val="en-AU"/>
    </w:rPr>
  </w:style>
  <w:style w:type="character" w:styleId="CommentReference">
    <w:name w:val="annotation reference"/>
    <w:basedOn w:val="DefaultParagraphFont"/>
    <w:uiPriority w:val="99"/>
    <w:semiHidden/>
    <w:unhideWhenUsed/>
    <w:rsid w:val="00A57CE8"/>
    <w:rPr>
      <w:sz w:val="16"/>
      <w:szCs w:val="16"/>
    </w:rPr>
  </w:style>
  <w:style w:type="paragraph" w:styleId="CommentText">
    <w:name w:val="annotation text"/>
    <w:basedOn w:val="Normal"/>
    <w:link w:val="CommentTextChar"/>
    <w:uiPriority w:val="99"/>
    <w:semiHidden/>
    <w:unhideWhenUsed/>
    <w:rsid w:val="00A57CE8"/>
    <w:rPr>
      <w:szCs w:val="20"/>
    </w:rPr>
  </w:style>
  <w:style w:type="character" w:customStyle="1" w:styleId="CommentTextChar">
    <w:name w:val="Comment Text Char"/>
    <w:basedOn w:val="DefaultParagraphFont"/>
    <w:link w:val="CommentText"/>
    <w:uiPriority w:val="99"/>
    <w:semiHidden/>
    <w:rsid w:val="00A57CE8"/>
    <w:rPr>
      <w:rFonts w:ascii="Arial" w:eastAsia="MS Mincho" w:hAnsi="Arial" w:cs="Arial"/>
      <w:spacing w:val="-4"/>
      <w:sz w:val="20"/>
      <w:szCs w:val="20"/>
    </w:rPr>
  </w:style>
  <w:style w:type="paragraph" w:styleId="CommentSubject">
    <w:name w:val="annotation subject"/>
    <w:basedOn w:val="CommentText"/>
    <w:next w:val="CommentText"/>
    <w:link w:val="CommentSubjectChar"/>
    <w:uiPriority w:val="99"/>
    <w:semiHidden/>
    <w:unhideWhenUsed/>
    <w:rsid w:val="00A57CE8"/>
    <w:rPr>
      <w:b/>
      <w:bCs/>
    </w:rPr>
  </w:style>
  <w:style w:type="character" w:customStyle="1" w:styleId="CommentSubjectChar">
    <w:name w:val="Comment Subject Char"/>
    <w:basedOn w:val="CommentTextChar"/>
    <w:link w:val="CommentSubject"/>
    <w:uiPriority w:val="99"/>
    <w:semiHidden/>
    <w:rsid w:val="00A57CE8"/>
    <w:rPr>
      <w:rFonts w:ascii="Arial" w:eastAsia="MS Mincho" w:hAnsi="Arial" w:cs="Arial"/>
      <w:b/>
      <w:bCs/>
      <w:spacing w:val="-4"/>
      <w:sz w:val="20"/>
      <w:szCs w:val="20"/>
    </w:rPr>
  </w:style>
  <w:style w:type="paragraph" w:styleId="NoSpacing">
    <w:name w:val="No Spacing"/>
    <w:uiPriority w:val="1"/>
    <w:qFormat/>
    <w:rsid w:val="002E5EB1"/>
    <w:pPr>
      <w:widowControl/>
      <w:autoSpaceDE/>
      <w:autoSpaceDN/>
    </w:pPr>
    <w:rPr>
      <w:rFonts w:ascii="Arial" w:eastAsia="MS Mincho" w:hAnsi="Arial" w:cs="Arial"/>
      <w:spacing w:val="-4"/>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4109">
      <w:bodyDiv w:val="1"/>
      <w:marLeft w:val="0"/>
      <w:marRight w:val="0"/>
      <w:marTop w:val="0"/>
      <w:marBottom w:val="0"/>
      <w:divBdr>
        <w:top w:val="none" w:sz="0" w:space="0" w:color="auto"/>
        <w:left w:val="none" w:sz="0" w:space="0" w:color="auto"/>
        <w:bottom w:val="none" w:sz="0" w:space="0" w:color="auto"/>
        <w:right w:val="none" w:sz="0" w:space="0" w:color="auto"/>
      </w:divBdr>
    </w:div>
    <w:div w:id="333649651">
      <w:bodyDiv w:val="1"/>
      <w:marLeft w:val="0"/>
      <w:marRight w:val="0"/>
      <w:marTop w:val="0"/>
      <w:marBottom w:val="0"/>
      <w:divBdr>
        <w:top w:val="none" w:sz="0" w:space="0" w:color="auto"/>
        <w:left w:val="none" w:sz="0" w:space="0" w:color="auto"/>
        <w:bottom w:val="none" w:sz="0" w:space="0" w:color="auto"/>
        <w:right w:val="none" w:sz="0" w:space="0" w:color="auto"/>
      </w:divBdr>
    </w:div>
    <w:div w:id="440345768">
      <w:bodyDiv w:val="1"/>
      <w:marLeft w:val="0"/>
      <w:marRight w:val="0"/>
      <w:marTop w:val="0"/>
      <w:marBottom w:val="0"/>
      <w:divBdr>
        <w:top w:val="none" w:sz="0" w:space="0" w:color="auto"/>
        <w:left w:val="none" w:sz="0" w:space="0" w:color="auto"/>
        <w:bottom w:val="none" w:sz="0" w:space="0" w:color="auto"/>
        <w:right w:val="none" w:sz="0" w:space="0" w:color="auto"/>
      </w:divBdr>
      <w:divsChild>
        <w:div w:id="1675112248">
          <w:marLeft w:val="317"/>
          <w:marRight w:val="0"/>
          <w:marTop w:val="40"/>
          <w:marBottom w:val="40"/>
          <w:divBdr>
            <w:top w:val="none" w:sz="0" w:space="0" w:color="auto"/>
            <w:left w:val="none" w:sz="0" w:space="0" w:color="auto"/>
            <w:bottom w:val="none" w:sz="0" w:space="0" w:color="auto"/>
            <w:right w:val="none" w:sz="0" w:space="0" w:color="auto"/>
          </w:divBdr>
        </w:div>
        <w:div w:id="1658604948">
          <w:marLeft w:val="317"/>
          <w:marRight w:val="0"/>
          <w:marTop w:val="40"/>
          <w:marBottom w:val="40"/>
          <w:divBdr>
            <w:top w:val="none" w:sz="0" w:space="0" w:color="auto"/>
            <w:left w:val="none" w:sz="0" w:space="0" w:color="auto"/>
            <w:bottom w:val="none" w:sz="0" w:space="0" w:color="auto"/>
            <w:right w:val="none" w:sz="0" w:space="0" w:color="auto"/>
          </w:divBdr>
        </w:div>
        <w:div w:id="17853974">
          <w:marLeft w:val="317"/>
          <w:marRight w:val="0"/>
          <w:marTop w:val="40"/>
          <w:marBottom w:val="40"/>
          <w:divBdr>
            <w:top w:val="none" w:sz="0" w:space="0" w:color="auto"/>
            <w:left w:val="none" w:sz="0" w:space="0" w:color="auto"/>
            <w:bottom w:val="none" w:sz="0" w:space="0" w:color="auto"/>
            <w:right w:val="none" w:sz="0" w:space="0" w:color="auto"/>
          </w:divBdr>
        </w:div>
        <w:div w:id="1134787773">
          <w:marLeft w:val="317"/>
          <w:marRight w:val="0"/>
          <w:marTop w:val="40"/>
          <w:marBottom w:val="40"/>
          <w:divBdr>
            <w:top w:val="none" w:sz="0" w:space="0" w:color="auto"/>
            <w:left w:val="none" w:sz="0" w:space="0" w:color="auto"/>
            <w:bottom w:val="none" w:sz="0" w:space="0" w:color="auto"/>
            <w:right w:val="none" w:sz="0" w:space="0" w:color="auto"/>
          </w:divBdr>
        </w:div>
      </w:divsChild>
    </w:div>
    <w:div w:id="844825834">
      <w:bodyDiv w:val="1"/>
      <w:marLeft w:val="0"/>
      <w:marRight w:val="0"/>
      <w:marTop w:val="0"/>
      <w:marBottom w:val="0"/>
      <w:divBdr>
        <w:top w:val="none" w:sz="0" w:space="0" w:color="auto"/>
        <w:left w:val="none" w:sz="0" w:space="0" w:color="auto"/>
        <w:bottom w:val="none" w:sz="0" w:space="0" w:color="auto"/>
        <w:right w:val="none" w:sz="0" w:space="0" w:color="auto"/>
      </w:divBdr>
    </w:div>
    <w:div w:id="917326583">
      <w:bodyDiv w:val="1"/>
      <w:marLeft w:val="0"/>
      <w:marRight w:val="0"/>
      <w:marTop w:val="0"/>
      <w:marBottom w:val="0"/>
      <w:divBdr>
        <w:top w:val="none" w:sz="0" w:space="0" w:color="auto"/>
        <w:left w:val="none" w:sz="0" w:space="0" w:color="auto"/>
        <w:bottom w:val="none" w:sz="0" w:space="0" w:color="auto"/>
        <w:right w:val="none" w:sz="0" w:space="0" w:color="auto"/>
      </w:divBdr>
    </w:div>
    <w:div w:id="923344767">
      <w:bodyDiv w:val="1"/>
      <w:marLeft w:val="0"/>
      <w:marRight w:val="0"/>
      <w:marTop w:val="0"/>
      <w:marBottom w:val="0"/>
      <w:divBdr>
        <w:top w:val="none" w:sz="0" w:space="0" w:color="auto"/>
        <w:left w:val="none" w:sz="0" w:space="0" w:color="auto"/>
        <w:bottom w:val="none" w:sz="0" w:space="0" w:color="auto"/>
        <w:right w:val="none" w:sz="0" w:space="0" w:color="auto"/>
      </w:divBdr>
      <w:divsChild>
        <w:div w:id="1050959522">
          <w:marLeft w:val="288"/>
          <w:marRight w:val="0"/>
          <w:marTop w:val="0"/>
          <w:marBottom w:val="120"/>
          <w:divBdr>
            <w:top w:val="none" w:sz="0" w:space="0" w:color="auto"/>
            <w:left w:val="none" w:sz="0" w:space="0" w:color="auto"/>
            <w:bottom w:val="none" w:sz="0" w:space="0" w:color="auto"/>
            <w:right w:val="none" w:sz="0" w:space="0" w:color="auto"/>
          </w:divBdr>
        </w:div>
        <w:div w:id="7876226">
          <w:marLeft w:val="288"/>
          <w:marRight w:val="0"/>
          <w:marTop w:val="0"/>
          <w:marBottom w:val="120"/>
          <w:divBdr>
            <w:top w:val="none" w:sz="0" w:space="0" w:color="auto"/>
            <w:left w:val="none" w:sz="0" w:space="0" w:color="auto"/>
            <w:bottom w:val="none" w:sz="0" w:space="0" w:color="auto"/>
            <w:right w:val="none" w:sz="0" w:space="0" w:color="auto"/>
          </w:divBdr>
        </w:div>
        <w:div w:id="1374892173">
          <w:marLeft w:val="288"/>
          <w:marRight w:val="0"/>
          <w:marTop w:val="0"/>
          <w:marBottom w:val="120"/>
          <w:divBdr>
            <w:top w:val="none" w:sz="0" w:space="0" w:color="auto"/>
            <w:left w:val="none" w:sz="0" w:space="0" w:color="auto"/>
            <w:bottom w:val="none" w:sz="0" w:space="0" w:color="auto"/>
            <w:right w:val="none" w:sz="0" w:space="0" w:color="auto"/>
          </w:divBdr>
        </w:div>
        <w:div w:id="692612096">
          <w:marLeft w:val="288"/>
          <w:marRight w:val="0"/>
          <w:marTop w:val="0"/>
          <w:marBottom w:val="120"/>
          <w:divBdr>
            <w:top w:val="none" w:sz="0" w:space="0" w:color="auto"/>
            <w:left w:val="none" w:sz="0" w:space="0" w:color="auto"/>
            <w:bottom w:val="none" w:sz="0" w:space="0" w:color="auto"/>
            <w:right w:val="none" w:sz="0" w:space="0" w:color="auto"/>
          </w:divBdr>
        </w:div>
        <w:div w:id="688221810">
          <w:marLeft w:val="288"/>
          <w:marRight w:val="0"/>
          <w:marTop w:val="0"/>
          <w:marBottom w:val="120"/>
          <w:divBdr>
            <w:top w:val="none" w:sz="0" w:space="0" w:color="auto"/>
            <w:left w:val="none" w:sz="0" w:space="0" w:color="auto"/>
            <w:bottom w:val="none" w:sz="0" w:space="0" w:color="auto"/>
            <w:right w:val="none" w:sz="0" w:space="0" w:color="auto"/>
          </w:divBdr>
        </w:div>
        <w:div w:id="938102734">
          <w:marLeft w:val="288"/>
          <w:marRight w:val="0"/>
          <w:marTop w:val="0"/>
          <w:marBottom w:val="120"/>
          <w:divBdr>
            <w:top w:val="none" w:sz="0" w:space="0" w:color="auto"/>
            <w:left w:val="none" w:sz="0" w:space="0" w:color="auto"/>
            <w:bottom w:val="none" w:sz="0" w:space="0" w:color="auto"/>
            <w:right w:val="none" w:sz="0" w:space="0" w:color="auto"/>
          </w:divBdr>
        </w:div>
      </w:divsChild>
    </w:div>
    <w:div w:id="928199091">
      <w:bodyDiv w:val="1"/>
      <w:marLeft w:val="0"/>
      <w:marRight w:val="0"/>
      <w:marTop w:val="0"/>
      <w:marBottom w:val="0"/>
      <w:divBdr>
        <w:top w:val="none" w:sz="0" w:space="0" w:color="auto"/>
        <w:left w:val="none" w:sz="0" w:space="0" w:color="auto"/>
        <w:bottom w:val="none" w:sz="0" w:space="0" w:color="auto"/>
        <w:right w:val="none" w:sz="0" w:space="0" w:color="auto"/>
      </w:divBdr>
      <w:divsChild>
        <w:div w:id="569117725">
          <w:marLeft w:val="288"/>
          <w:marRight w:val="0"/>
          <w:marTop w:val="0"/>
          <w:marBottom w:val="120"/>
          <w:divBdr>
            <w:top w:val="none" w:sz="0" w:space="0" w:color="auto"/>
            <w:left w:val="none" w:sz="0" w:space="0" w:color="auto"/>
            <w:bottom w:val="none" w:sz="0" w:space="0" w:color="auto"/>
            <w:right w:val="none" w:sz="0" w:space="0" w:color="auto"/>
          </w:divBdr>
        </w:div>
        <w:div w:id="1387680413">
          <w:marLeft w:val="288"/>
          <w:marRight w:val="0"/>
          <w:marTop w:val="0"/>
          <w:marBottom w:val="120"/>
          <w:divBdr>
            <w:top w:val="none" w:sz="0" w:space="0" w:color="auto"/>
            <w:left w:val="none" w:sz="0" w:space="0" w:color="auto"/>
            <w:bottom w:val="none" w:sz="0" w:space="0" w:color="auto"/>
            <w:right w:val="none" w:sz="0" w:space="0" w:color="auto"/>
          </w:divBdr>
        </w:div>
        <w:div w:id="1870870049">
          <w:marLeft w:val="288"/>
          <w:marRight w:val="0"/>
          <w:marTop w:val="0"/>
          <w:marBottom w:val="120"/>
          <w:divBdr>
            <w:top w:val="none" w:sz="0" w:space="0" w:color="auto"/>
            <w:left w:val="none" w:sz="0" w:space="0" w:color="auto"/>
            <w:bottom w:val="none" w:sz="0" w:space="0" w:color="auto"/>
            <w:right w:val="none" w:sz="0" w:space="0" w:color="auto"/>
          </w:divBdr>
        </w:div>
      </w:divsChild>
    </w:div>
    <w:div w:id="989675761">
      <w:bodyDiv w:val="1"/>
      <w:marLeft w:val="0"/>
      <w:marRight w:val="0"/>
      <w:marTop w:val="0"/>
      <w:marBottom w:val="0"/>
      <w:divBdr>
        <w:top w:val="none" w:sz="0" w:space="0" w:color="auto"/>
        <w:left w:val="none" w:sz="0" w:space="0" w:color="auto"/>
        <w:bottom w:val="none" w:sz="0" w:space="0" w:color="auto"/>
        <w:right w:val="none" w:sz="0" w:space="0" w:color="auto"/>
      </w:divBdr>
    </w:div>
    <w:div w:id="1343051365">
      <w:bodyDiv w:val="1"/>
      <w:marLeft w:val="0"/>
      <w:marRight w:val="0"/>
      <w:marTop w:val="0"/>
      <w:marBottom w:val="0"/>
      <w:divBdr>
        <w:top w:val="none" w:sz="0" w:space="0" w:color="auto"/>
        <w:left w:val="none" w:sz="0" w:space="0" w:color="auto"/>
        <w:bottom w:val="none" w:sz="0" w:space="0" w:color="auto"/>
        <w:right w:val="none" w:sz="0" w:space="0" w:color="auto"/>
      </w:divBdr>
    </w:div>
    <w:div w:id="1513833339">
      <w:bodyDiv w:val="1"/>
      <w:marLeft w:val="0"/>
      <w:marRight w:val="0"/>
      <w:marTop w:val="0"/>
      <w:marBottom w:val="0"/>
      <w:divBdr>
        <w:top w:val="none" w:sz="0" w:space="0" w:color="auto"/>
        <w:left w:val="none" w:sz="0" w:space="0" w:color="auto"/>
        <w:bottom w:val="none" w:sz="0" w:space="0" w:color="auto"/>
        <w:right w:val="none" w:sz="0" w:space="0" w:color="auto"/>
      </w:divBdr>
    </w:div>
    <w:div w:id="1545481722">
      <w:bodyDiv w:val="1"/>
      <w:marLeft w:val="0"/>
      <w:marRight w:val="0"/>
      <w:marTop w:val="0"/>
      <w:marBottom w:val="0"/>
      <w:divBdr>
        <w:top w:val="none" w:sz="0" w:space="0" w:color="auto"/>
        <w:left w:val="none" w:sz="0" w:space="0" w:color="auto"/>
        <w:bottom w:val="none" w:sz="0" w:space="0" w:color="auto"/>
        <w:right w:val="none" w:sz="0" w:space="0" w:color="auto"/>
      </w:divBdr>
    </w:div>
    <w:div w:id="1715499689">
      <w:bodyDiv w:val="1"/>
      <w:marLeft w:val="0"/>
      <w:marRight w:val="0"/>
      <w:marTop w:val="0"/>
      <w:marBottom w:val="0"/>
      <w:divBdr>
        <w:top w:val="none" w:sz="0" w:space="0" w:color="auto"/>
        <w:left w:val="none" w:sz="0" w:space="0" w:color="auto"/>
        <w:bottom w:val="none" w:sz="0" w:space="0" w:color="auto"/>
        <w:right w:val="none" w:sz="0" w:space="0" w:color="auto"/>
      </w:divBdr>
    </w:div>
    <w:div w:id="1801651489">
      <w:bodyDiv w:val="1"/>
      <w:marLeft w:val="0"/>
      <w:marRight w:val="0"/>
      <w:marTop w:val="0"/>
      <w:marBottom w:val="0"/>
      <w:divBdr>
        <w:top w:val="none" w:sz="0" w:space="0" w:color="auto"/>
        <w:left w:val="none" w:sz="0" w:space="0" w:color="auto"/>
        <w:bottom w:val="none" w:sz="0" w:space="0" w:color="auto"/>
        <w:right w:val="none" w:sz="0" w:space="0" w:color="auto"/>
      </w:divBdr>
    </w:div>
    <w:div w:id="1874536676">
      <w:bodyDiv w:val="1"/>
      <w:marLeft w:val="0"/>
      <w:marRight w:val="0"/>
      <w:marTop w:val="0"/>
      <w:marBottom w:val="0"/>
      <w:divBdr>
        <w:top w:val="none" w:sz="0" w:space="0" w:color="auto"/>
        <w:left w:val="none" w:sz="0" w:space="0" w:color="auto"/>
        <w:bottom w:val="none" w:sz="0" w:space="0" w:color="auto"/>
        <w:right w:val="none" w:sz="0" w:space="0" w:color="auto"/>
      </w:divBdr>
    </w:div>
    <w:div w:id="2020500890">
      <w:bodyDiv w:val="1"/>
      <w:marLeft w:val="0"/>
      <w:marRight w:val="0"/>
      <w:marTop w:val="0"/>
      <w:marBottom w:val="0"/>
      <w:divBdr>
        <w:top w:val="none" w:sz="0" w:space="0" w:color="auto"/>
        <w:left w:val="none" w:sz="0" w:space="0" w:color="auto"/>
        <w:bottom w:val="none" w:sz="0" w:space="0" w:color="auto"/>
        <w:right w:val="none" w:sz="0" w:space="0" w:color="auto"/>
      </w:divBdr>
    </w:div>
    <w:div w:id="2051882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ronavirus.vic.gov.au/business-and-work" TargetMode="External"/><Relationship Id="rId21" Type="http://schemas.openxmlformats.org/officeDocument/2006/relationships/image" Target="media/image4.svg"/><Relationship Id="rId42" Type="http://schemas.openxmlformats.org/officeDocument/2006/relationships/hyperlink" Target="https://www.coronavirus.vic.gov.au/about-free-service-victoria-qr-code-app" TargetMode="External"/><Relationship Id="rId47" Type="http://schemas.openxmlformats.org/officeDocument/2006/relationships/hyperlink" Target="trim://20%2f358059?db=TR&amp;view" TargetMode="External"/><Relationship Id="rId63" Type="http://schemas.openxmlformats.org/officeDocument/2006/relationships/hyperlink" Target="trim://20%2f622300?db=TR&amp;view" TargetMode="External"/><Relationship Id="rId68" Type="http://schemas.openxmlformats.org/officeDocument/2006/relationships/hyperlink" Target="trim://20%2f306205?db=TR&amp;view" TargetMode="External"/><Relationship Id="rId84" Type="http://schemas.openxmlformats.org/officeDocument/2006/relationships/hyperlink" Target="trim://21%2f272012?db=TR&amp;view" TargetMode="External"/><Relationship Id="rId89" Type="http://schemas.openxmlformats.org/officeDocument/2006/relationships/hyperlink" Target="trim://21%2f324487?db=TR&amp;view" TargetMode="External"/><Relationship Id="rId16" Type="http://schemas.openxmlformats.org/officeDocument/2006/relationships/footer" Target="footer1.xml"/><Relationship Id="rId11" Type="http://schemas.openxmlformats.org/officeDocument/2006/relationships/footnotes" Target="footnotes.xml"/><Relationship Id="rId32" Type="http://schemas.openxmlformats.org/officeDocument/2006/relationships/hyperlink" Target="https://www.coronavirus.vic.gov.au/sites/default/files/2021-05/Face-masks-what-you-can-and-cannot-wear.docx" TargetMode="External"/><Relationship Id="rId37" Type="http://schemas.openxmlformats.org/officeDocument/2006/relationships/image" Target="media/image10.svg"/><Relationship Id="rId53" Type="http://schemas.openxmlformats.org/officeDocument/2006/relationships/hyperlink" Target="trim://20%2f293827?db=TR&amp;view" TargetMode="External"/><Relationship Id="rId58" Type="http://schemas.openxmlformats.org/officeDocument/2006/relationships/hyperlink" Target="https://www.coronavirus.vic.gov.au/case-alerts-public-exposure-sites" TargetMode="External"/><Relationship Id="rId74" Type="http://schemas.openxmlformats.org/officeDocument/2006/relationships/image" Target="media/image12.svg"/><Relationship Id="rId79" Type="http://schemas.openxmlformats.org/officeDocument/2006/relationships/hyperlink" Target="https://www.coronavirus.vic.gov.au/authorised-provider-and-authorised-worker-list" TargetMode="External"/><Relationship Id="rId5" Type="http://schemas.openxmlformats.org/officeDocument/2006/relationships/customXml" Target="../customXml/item4.xml"/><Relationship Id="rId90" Type="http://schemas.openxmlformats.org/officeDocument/2006/relationships/hyperlink" Target="trim://21%2f336120?db=TR&amp;view" TargetMode="External"/><Relationship Id="rId95" Type="http://schemas.openxmlformats.org/officeDocument/2006/relationships/fontTable" Target="fontTable.xml"/><Relationship Id="rId22" Type="http://schemas.openxmlformats.org/officeDocument/2006/relationships/image" Target="media/image3.png"/><Relationship Id="rId27" Type="http://schemas.openxmlformats.org/officeDocument/2006/relationships/image" Target="media/image4.png"/><Relationship Id="rId43" Type="http://schemas.openxmlformats.org/officeDocument/2006/relationships/hyperlink" Target="https://www.coronavirus.vic.gov.au/about-free-service-victoria-qr-code-app" TargetMode="External"/><Relationship Id="rId48" Type="http://schemas.openxmlformats.org/officeDocument/2006/relationships/hyperlink" Target="https://www.coronavirus.vic.gov.au/covid-check-in-marshals" TargetMode="External"/><Relationship Id="rId64" Type="http://schemas.openxmlformats.org/officeDocument/2006/relationships/hyperlink" Target="trim://20%2f285776?db=TR&amp;view" TargetMode="External"/><Relationship Id="rId69" Type="http://schemas.openxmlformats.org/officeDocument/2006/relationships/hyperlink" Target="trim://20%2f624298?db=TR&amp;view" TargetMode="External"/><Relationship Id="rId8" Type="http://schemas.openxmlformats.org/officeDocument/2006/relationships/styles" Target="styles.xml"/><Relationship Id="rId51" Type="http://schemas.openxmlformats.org/officeDocument/2006/relationships/hyperlink" Target="trim://21%2f446122?db=TR&amp;view" TargetMode="External"/><Relationship Id="rId72" Type="http://schemas.openxmlformats.org/officeDocument/2006/relationships/image" Target="media/image8.png"/><Relationship Id="rId80" Type="http://schemas.openxmlformats.org/officeDocument/2006/relationships/hyperlink" Target="https://www.coronavirus.vic.gov.au/authorised-provider-and-authorised-worker-permit" TargetMode="External"/><Relationship Id="rId85" Type="http://schemas.openxmlformats.org/officeDocument/2006/relationships/hyperlink" Target="trim://21%2f272019?db=TR&amp;view" TargetMode="External"/><Relationship Id="rId93" Type="http://schemas.openxmlformats.org/officeDocument/2006/relationships/hyperlink" Target="trim://21%2f394901?db=TR&amp;view" TargetMode="Externa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coronavirus.vic.gov.au/signs-posters-and-templates" TargetMode="External"/><Relationship Id="rId33" Type="http://schemas.openxmlformats.org/officeDocument/2006/relationships/hyperlink" Target="https://www.coronavirus.vic.gov.au/additional-industry-obligations" TargetMode="External"/><Relationship Id="rId38" Type="http://schemas.openxmlformats.org/officeDocument/2006/relationships/hyperlink" Target="https://www.coronavirus.vic.gov.au/preventing-infection-workplace" TargetMode="External"/><Relationship Id="rId46" Type="http://schemas.openxmlformats.org/officeDocument/2006/relationships/hyperlink" Target="https://www.coronavirus.vic.gov.au/about-free-service-victoria-qr-code-app" TargetMode="External"/><Relationship Id="rId59" Type="http://schemas.openxmlformats.org/officeDocument/2006/relationships/hyperlink" Target="https://www.coronavirus.vic.gov.au/confirmed-case-workplace" TargetMode="External"/><Relationship Id="rId67" Type="http://schemas.openxmlformats.org/officeDocument/2006/relationships/hyperlink" Target="trim://20%2f285907?db=TR&amp;view" TargetMode="External"/><Relationship Id="rId20" Type="http://schemas.openxmlformats.org/officeDocument/2006/relationships/image" Target="media/image2.png"/><Relationship Id="rId41" Type="http://schemas.openxmlformats.org/officeDocument/2006/relationships/image" Target="media/image2.svg"/><Relationship Id="rId54" Type="http://schemas.openxmlformats.org/officeDocument/2006/relationships/hyperlink" Target="trim://20%2f293822?db=TR&amp;view" TargetMode="External"/><Relationship Id="rId62" Type="http://schemas.openxmlformats.org/officeDocument/2006/relationships/hyperlink" Target="trim://20%2f623573?db=TR&amp;view" TargetMode="External"/><Relationship Id="rId70" Type="http://schemas.openxmlformats.org/officeDocument/2006/relationships/hyperlink" Target="trim://20%2f624300?db=TR&amp;view" TargetMode="External"/><Relationship Id="rId75" Type="http://schemas.openxmlformats.org/officeDocument/2006/relationships/hyperlink" Target="https://www.coronavirus.vic.gov.au/additional-industry-obligations" TargetMode="External"/><Relationship Id="rId83" Type="http://schemas.openxmlformats.org/officeDocument/2006/relationships/hyperlink" Target="trim://21%2f247397?db=TR&amp;view" TargetMode="External"/><Relationship Id="rId88" Type="http://schemas.openxmlformats.org/officeDocument/2006/relationships/hyperlink" Target="trim://21%2f296115?db=TR&amp;view" TargetMode="External"/><Relationship Id="rId91" Type="http://schemas.openxmlformats.org/officeDocument/2006/relationships/hyperlink" Target="trim://21%2f355366?db=TR&amp;view" TargetMode="External"/><Relationship Id="rId9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6.svg"/><Relationship Id="rId28" Type="http://schemas.openxmlformats.org/officeDocument/2006/relationships/image" Target="media/image8.svg"/><Relationship Id="rId49" Type="http://schemas.openxmlformats.org/officeDocument/2006/relationships/hyperlink" Target="https://www.coronavirus.vic.gov.au/vaccine" TargetMode="External"/><Relationship Id="rId57" Type="http://schemas.openxmlformats.org/officeDocument/2006/relationships/hyperlink" Target="trim://20%2f618429?db=TR&amp;view" TargetMode="External"/><Relationship Id="rId10" Type="http://schemas.openxmlformats.org/officeDocument/2006/relationships/webSettings" Target="webSettings.xml"/><Relationship Id="rId31" Type="http://schemas.openxmlformats.org/officeDocument/2006/relationships/hyperlink" Target="https://www.coronavirus.vic.gov.au/sites/default/files/2021-05/Face-masks-what-you-can-and-cannot-wear.docx" TargetMode="External"/><Relationship Id="rId44" Type="http://schemas.openxmlformats.org/officeDocument/2006/relationships/hyperlink" Target="https://www.coronavirus.vic.gov.au/about-free-service-victoria-qr-code-app" TargetMode="External"/><Relationship Id="rId52" Type="http://schemas.openxmlformats.org/officeDocument/2006/relationships/hyperlink" Target="https://www.coronavirus.vic.gov.au/what-to-do-if-you-have-been-exposed-to-covid-19" TargetMode="External"/><Relationship Id="rId60" Type="http://schemas.openxmlformats.org/officeDocument/2006/relationships/hyperlink" Target="https://www.coronavirus.vic.gov.au/sites/default/files/2021-09/Confirmed-case-in-workplace-information-pack.zip" TargetMode="External"/><Relationship Id="rId65" Type="http://schemas.openxmlformats.org/officeDocument/2006/relationships/hyperlink" Target="trim://20%2f327436?db=TR&amp;view" TargetMode="External"/><Relationship Id="rId73" Type="http://schemas.openxmlformats.org/officeDocument/2006/relationships/image" Target="media/image9.png"/><Relationship Id="rId78" Type="http://schemas.openxmlformats.org/officeDocument/2006/relationships/hyperlink" Target="https://www.coronavirus.vic.gov.au/authorised-provider-and-authorised-worker-list" TargetMode="External"/><Relationship Id="rId81" Type="http://schemas.openxmlformats.org/officeDocument/2006/relationships/hyperlink" Target="https://www.coronavirus.vic.gov.au/additional-industry-obligations" TargetMode="External"/><Relationship Id="rId86" Type="http://schemas.openxmlformats.org/officeDocument/2006/relationships/hyperlink" Target="file:///C:\Users\Emmat\Downloads\o%09For%20further%20information%20on%20face%20masks%20refer%20to%20the%20DHHS%20document%20" TargetMode="External"/><Relationship Id="rId94" Type="http://schemas.openxmlformats.org/officeDocument/2006/relationships/hyperlink" Target="trim://21%2f406730?db=TR&amp;view" TargetMode="External"/><Relationship Id="rId4" Type="http://schemas.openxmlformats.org/officeDocument/2006/relationships/customXml" Target="../customXml/item3.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3.xml"/><Relationship Id="rId39" Type="http://schemas.openxmlformats.org/officeDocument/2006/relationships/hyperlink" Target="https://www.coronavirus.vic.gov.au/preventing-infection-workplace" TargetMode="External"/><Relationship Id="rId34" Type="http://schemas.openxmlformats.org/officeDocument/2006/relationships/image" Target="media/image6.png"/><Relationship Id="rId50" Type="http://schemas.openxmlformats.org/officeDocument/2006/relationships/hyperlink" Target="https://business.vic.gov.au/business-information/tourism-industry-resources/tourism-crisis-management-guide/plan/emergency-planning" TargetMode="External"/><Relationship Id="rId55" Type="http://schemas.openxmlformats.org/officeDocument/2006/relationships/hyperlink" Target="trim://20%2f150779?db=TR&amp;view" TargetMode="External"/><Relationship Id="rId76" Type="http://schemas.openxmlformats.org/officeDocument/2006/relationships/image" Target="media/image10.png"/><Relationship Id="rId7" Type="http://schemas.openxmlformats.org/officeDocument/2006/relationships/numbering" Target="numbering.xml"/><Relationship Id="rId71" Type="http://schemas.openxmlformats.org/officeDocument/2006/relationships/hyperlink" Target="trim://20%2f515788?db=TR&amp;view" TargetMode="External"/><Relationship Id="rId92" Type="http://schemas.openxmlformats.org/officeDocument/2006/relationships/hyperlink" Target="trim://21%2f375537?db=TR&amp;view" TargetMode="External"/><Relationship Id="rId2" Type="http://schemas.openxmlformats.org/officeDocument/2006/relationships/customXml" Target="../customXml/item1.xml"/><Relationship Id="rId29" Type="http://schemas.openxmlformats.org/officeDocument/2006/relationships/hyperlink" Target="https://www.coronavirus.vic.gov.au/face-masks" TargetMode="External"/><Relationship Id="rId24" Type="http://schemas.openxmlformats.org/officeDocument/2006/relationships/hyperlink" Target="https://www.coronavirus.vic.gov.au/four-and-two-square-metre-rules" TargetMode="External"/><Relationship Id="rId40" Type="http://schemas.openxmlformats.org/officeDocument/2006/relationships/image" Target="media/image7.png"/><Relationship Id="rId45" Type="http://schemas.openxmlformats.org/officeDocument/2006/relationships/hyperlink" Target="https://www.coronavirus.vic.gov.au/about-free-service-victoria-qr-code-app" TargetMode="External"/><Relationship Id="rId66" Type="http://schemas.openxmlformats.org/officeDocument/2006/relationships/hyperlink" Target="trim://20%2f327842?db=TR&amp;view" TargetMode="External"/><Relationship Id="rId87" Type="http://schemas.openxmlformats.org/officeDocument/2006/relationships/hyperlink" Target="trim://21%2f283144?db=TR&amp;view" TargetMode="External"/><Relationship Id="rId61" Type="http://schemas.openxmlformats.org/officeDocument/2006/relationships/hyperlink" Target="trim://20%2f624204?db=TR&amp;view" TargetMode="External"/><Relationship Id="rId82" Type="http://schemas.openxmlformats.org/officeDocument/2006/relationships/hyperlink" Target="trim://20%2f540543?db=TR&amp;view" TargetMode="External"/><Relationship Id="rId19" Type="http://schemas.openxmlformats.org/officeDocument/2006/relationships/footer" Target="footer3.xml"/><Relationship Id="rId14" Type="http://schemas.openxmlformats.org/officeDocument/2006/relationships/header" Target="header1.xml"/><Relationship Id="rId30" Type="http://schemas.openxmlformats.org/officeDocument/2006/relationships/image" Target="media/image5.png"/><Relationship Id="rId56" Type="http://schemas.openxmlformats.org/officeDocument/2006/relationships/hyperlink" Target="trim://20%2f515788?db=TR&amp;view" TargetMode="External"/><Relationship Id="rId77" Type="http://schemas.openxmlformats.org/officeDocument/2006/relationships/image" Target="media/image1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b4993c4-1e12-480f-8829-7529dfd7c42d"/>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24395FE84AB9F4BA3F2DB8C0682F15A" ma:contentTypeVersion="26" ma:contentTypeDescription="DEDJTR Document" ma:contentTypeScope="" ma:versionID="09451baf80e289f6db25e62b884076e8">
  <xsd:schema xmlns:xsd="http://www.w3.org/2001/XMLSchema" xmlns:xs="http://www.w3.org/2001/XMLSchema" xmlns:p="http://schemas.microsoft.com/office/2006/metadata/properties" xmlns:ns2="1970f3ff-c7c3-4b73-8f0c-0bc260d159f3" xmlns:ns3="3b4993c4-1e12-480f-8829-7529dfd7c42d" xmlns:ns4="4ae6eb50-8777-409e-ac69-0f23188bec30" targetNamespace="http://schemas.microsoft.com/office/2006/metadata/properties" ma:root="true" ma:fieldsID="0a42d333384e654e65fc3adbbc0f5135" ns2:_="" ns3:_="" ns4:_="">
    <xsd:import namespace="1970f3ff-c7c3-4b73-8f0c-0bc260d159f3"/>
    <xsd:import namespace="3b4993c4-1e12-480f-8829-7529dfd7c42d"/>
    <xsd:import namespace="4ae6eb50-8777-409e-ac69-0f23188bec30"/>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3:SharedWithUsers" minOccurs="0"/>
                <xsd:element ref="ns3:SharedWithDetails"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4993c4-1e12-480f-8829-7529dfd7c42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bd90f15-730d-4257-a8c4-3195608d5de6}" ma:internalName="TaxCatchAll" ma:showField="CatchAllData"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bd90f15-730d-4257-a8c4-3195608d5de6}" ma:internalName="TaxCatchAllLabel" ma:readOnly="true" ma:showField="CatchAllDataLabel"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6eb50-8777-409e-ac69-0f23188bec30"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d = " h t t p : / / w w w . w 3 . o r g / 2 0 0 1 / X M L S c h e m a "   x m l n s : x s i = " h t t p : / / w w w . w 3 . o r g / 2 0 0 1 / X M L S c h e m a - i n s t a n c 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0FF06-EB97-4900-9E55-080319665E16}">
  <ds:schemaRefs>
    <ds:schemaRef ds:uri="http://schemas.microsoft.com/office/2006/metadata/properties"/>
    <ds:schemaRef ds:uri="http://schemas.microsoft.com/office/infopath/2007/PartnerControls"/>
    <ds:schemaRef ds:uri="3b4993c4-1e12-480f-8829-7529dfd7c42d"/>
    <ds:schemaRef ds:uri="1970f3ff-c7c3-4b73-8f0c-0bc260d159f3"/>
  </ds:schemaRefs>
</ds:datastoreItem>
</file>

<file path=customXml/itemProps2.xml><?xml version="1.0" encoding="utf-8"?>
<ds:datastoreItem xmlns:ds="http://schemas.openxmlformats.org/officeDocument/2006/customXml" ds:itemID="{6E21BB49-73DC-4A9F-AC5C-7A85AD4CA9B9}">
  <ds:schemaRefs>
    <ds:schemaRef ds:uri="http://schemas.microsoft.com/sharepoint/v3/contenttype/forms"/>
  </ds:schemaRefs>
</ds:datastoreItem>
</file>

<file path=customXml/itemProps3.xml><?xml version="1.0" encoding="utf-8"?>
<ds:datastoreItem xmlns:ds="http://schemas.openxmlformats.org/officeDocument/2006/customXml" ds:itemID="{8862ADAE-22CC-4A20-8D87-0EB571771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3b4993c4-1e12-480f-8829-7529dfd7c42d"/>
    <ds:schemaRef ds:uri="4ae6eb50-8777-409e-ac69-0f23188be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841E4E-D6B7-4AB4-8E83-B102F52BAB79}">
  <ds:schemaRefs>
    <ds:schemaRef ds:uri="http://www.w3.org/2001/XMLSchema"/>
  </ds:schemaRefs>
</ds:datastoreItem>
</file>

<file path=customXml/itemProps5.xml><?xml version="1.0" encoding="utf-8"?>
<ds:datastoreItem xmlns:ds="http://schemas.openxmlformats.org/officeDocument/2006/customXml" ds:itemID="{A29EB716-886B-4FF4-9792-D01455E98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4737</Words>
  <Characters>27136</Characters>
  <Application>Microsoft Office Word</Application>
  <DocSecurity>0</DocSecurity>
  <Lines>956</Lines>
  <Paragraphs>413</Paragraphs>
  <ScaleCrop>false</ScaleCrop>
  <HeadingPairs>
    <vt:vector size="2" baseType="variant">
      <vt:variant>
        <vt:lpstr>Title</vt:lpstr>
      </vt:variant>
      <vt:variant>
        <vt:i4>1</vt:i4>
      </vt:variant>
    </vt:vector>
  </HeadingPairs>
  <TitlesOfParts>
    <vt:vector size="1" baseType="lpstr">
      <vt:lpstr>COVIDSafe Plan</vt:lpstr>
    </vt:vector>
  </TitlesOfParts>
  <Company/>
  <LinksUpToDate>false</LinksUpToDate>
  <CharactersWithSpaces>32296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COVIDSafe Plan</dc:title>
  <dc:creator>Diane Zhang (DPC)</dc:creator>
  <cp:lastModifiedBy>Lisa Horsburgh</cp:lastModifiedBy>
  <cp:revision>2</cp:revision>
  <dcterms:created xsi:type="dcterms:W3CDTF">2021-11-10T03:34:00Z</dcterms:created>
  <dcterms:modified xsi:type="dcterms:W3CDTF">2021-11-10T03:34:00Z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2021-04-22T00:00:00Z</vt:filetime>
  </property>
  <property fmtid="{D5CDD505-2E9C-101B-9397-08002B2CF9AE}" pid="3" name="Creator">
    <vt:lpwstr>Acrobat PDFMaker 21 for PowerPoint</vt:lpwstr>
  </property>
  <property fmtid="{D5CDD505-2E9C-101B-9397-08002B2CF9AE}" pid="4" name="LastSaved">
    <vt:filetime>2021-04-28T00:00:00Z</vt:filetime>
  </property>
  <property fmtid="{D5CDD505-2E9C-101B-9397-08002B2CF9AE}" pid="5" name="ContentTypeId">
    <vt:lpwstr>0x010100611F6414DFB111E7BA88F9DF1743E31700B24395FE84AB9F4BA3F2DB8C0682F15A</vt:lpwstr>
  </property>
  <property fmtid="{D5CDD505-2E9C-101B-9397-08002B2CF9AE}" pid="6" name="TaxKeyword">
    <vt:lpwstr/>
  </property>
  <property fmtid="{D5CDD505-2E9C-101B-9397-08002B2CF9AE}" pid="7" name="DEDJTRSection">
    <vt:lpwstr/>
  </property>
  <property fmtid="{D5CDD505-2E9C-101B-9397-08002B2CF9AE}" pid="8" name="DEDJTRBranch">
    <vt:lpwstr/>
  </property>
  <property fmtid="{D5CDD505-2E9C-101B-9397-08002B2CF9AE}" pid="9" name="DEDJTRGroup">
    <vt:lpwstr/>
  </property>
  <property fmtid="{D5CDD505-2E9C-101B-9397-08002B2CF9AE}" pid="10" name="DEDJTRSecurityClassification">
    <vt:lpwstr/>
  </property>
  <property fmtid="{D5CDD505-2E9C-101B-9397-08002B2CF9AE}" pid="11" name="DEDJTRDivision">
    <vt:lpwstr/>
  </property>
</Properties>
</file>